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F47A1E" w14:textId="77777777" w:rsidR="00F01EAC" w:rsidRPr="00E63794" w:rsidRDefault="00F01EAC" w:rsidP="007D48BB">
      <w:pPr>
        <w:tabs>
          <w:tab w:val="left" w:pos="2160"/>
          <w:tab w:val="left" w:pos="2880"/>
        </w:tabs>
        <w:spacing w:line="390" w:lineRule="exact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AUN</w:t>
      </w:r>
      <w:r w:rsidR="007C24B6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-</w:t>
      </w: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QA 6</w:t>
      </w: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</w:t>
      </w:r>
      <w:r w:rsidR="00BD60C8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1-</w:t>
      </w: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6</w:t>
      </w: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</w:t>
      </w:r>
      <w:r w:rsidR="00BD60C8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7</w:t>
      </w:r>
      <w:r w:rsidR="00517E4A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090425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(</w:t>
      </w:r>
      <w:r w:rsidR="00DF1E33" w:rsidRPr="00E637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ทรัพยากรบุคคล</w:t>
      </w:r>
      <w:r w:rsidR="00855770"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  <w:r w:rsidRPr="00E637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</w:p>
    <w:p w14:paraId="13FD9FF3" w14:textId="77777777" w:rsidR="00940DE3" w:rsidRPr="00E63794" w:rsidRDefault="00940DE3" w:rsidP="00940DE3">
      <w:pPr>
        <w:pStyle w:val="ListParagraph"/>
        <w:tabs>
          <w:tab w:val="left" w:pos="256"/>
        </w:tabs>
        <w:spacing w:line="400" w:lineRule="exact"/>
        <w:ind w:left="259"/>
        <w:jc w:val="center"/>
        <w:rPr>
          <w:rFonts w:ascii="TH SarabunPSK" w:hAnsi="TH SarabunPSK" w:cs="TH SarabunPSK"/>
          <w:i/>
          <w:iCs/>
          <w:color w:val="000000" w:themeColor="text1"/>
          <w:sz w:val="40"/>
          <w:szCs w:val="40"/>
          <w:highlight w:val="yellow"/>
        </w:rPr>
      </w:pPr>
    </w:p>
    <w:p w14:paraId="225F1C18" w14:textId="77777777" w:rsidR="005048B5" w:rsidRPr="00E63794" w:rsidRDefault="005048B5" w:rsidP="005048B5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14:paraId="35C598DD" w14:textId="77777777" w:rsidR="005048B5" w:rsidRPr="00E63794" w:rsidRDefault="005048B5" w:rsidP="005048B5">
      <w:pPr>
        <w:pStyle w:val="ListParagraph"/>
        <w:tabs>
          <w:tab w:val="left" w:pos="256"/>
        </w:tabs>
        <w:ind w:left="259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[เขียนอธิบายผลการดำเนินงาน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 xml:space="preserve">ตามหลัก 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</w:rPr>
        <w:t>ADLI</w:t>
      </w:r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 xml:space="preserve"> ให้เขียนเป็นแนวทางซึ่งมีการจัดขั้นตอนไว</w:t>
      </w:r>
      <w:proofErr w:type="spellStart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เป</w:t>
      </w:r>
      <w:proofErr w:type="spellEnd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น</w:t>
      </w:r>
      <w:proofErr w:type="spellStart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ลํา</w:t>
      </w:r>
      <w:proofErr w:type="spellEnd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ดับ สามารถ</w:t>
      </w:r>
      <w:proofErr w:type="spellStart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ทํา</w:t>
      </w:r>
      <w:proofErr w:type="spellEnd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ซํ้า</w:t>
      </w:r>
      <w:proofErr w:type="spellStart"/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u w:val="single"/>
          <w:cs/>
        </w:rPr>
        <w:t>ได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 และแสดงการใชขอม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ูล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และสารสนเทศเพื่อใหเกิดการเรียนรู แนวทางจะมีความ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เป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นระบบ ถาหากมีการสร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าง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โอกาสในการประเมิน การปรับปรุง และการแบ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งป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น รวม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อย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ูด</w:t>
      </w:r>
      <w:proofErr w:type="spellStart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วย</w:t>
      </w:r>
      <w:proofErr w:type="spellEnd"/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 xml:space="preserve"> จนสงผลใหแนวทางนั้น มีระดับความสมบูรณยิ่งขึ้น 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ในกรอบสี่เหลี่ยมที่เป็นตัวหนังสือเอียง (หน้า 34) รวมถึง 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Diagnostic Questions </w:t>
      </w:r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(หน้า 36)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ปรากฏในคู่มือ 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AUN</w:t>
      </w:r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-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QA V</w:t>
      </w:r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</w:t>
      </w:r>
      <w:r w:rsidRPr="00E6379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3 </w:t>
      </w:r>
      <w:r w:rsidRPr="00E637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ฉบับ 2015]</w:t>
      </w:r>
    </w:p>
    <w:p w14:paraId="78862F72" w14:textId="77777777" w:rsidR="005048B5" w:rsidRPr="00E63794" w:rsidRDefault="005048B5" w:rsidP="005048B5">
      <w:pPr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ระบบ 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ADLI</w:t>
      </w:r>
    </w:p>
    <w:p w14:paraId="4ED72E76" w14:textId="77777777" w:rsidR="005048B5" w:rsidRPr="00E63794" w:rsidRDefault="005048B5" w:rsidP="005048B5">
      <w:pPr>
        <w:rPr>
          <w:rFonts w:ascii="TH SarabunPSK" w:hAnsi="TH SarabunPSK" w:cs="TH SarabunPSK"/>
          <w:color w:val="000000" w:themeColor="text1"/>
          <w:sz w:val="28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Approach</w:t>
      </w:r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proofErr w:type="gramStart"/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 :</w:t>
      </w:r>
      <w:proofErr w:type="gramEnd"/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แนวทาง</w:t>
      </w:r>
      <w:r w:rsidRPr="00E63794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วิธีการที่องค์กรใช้ในการดำเนินกระบวนการ </w:t>
      </w:r>
    </w:p>
    <w:p w14:paraId="301E3D0F" w14:textId="77777777" w:rsidR="005048B5" w:rsidRPr="00E63794" w:rsidRDefault="005048B5" w:rsidP="005048B5">
      <w:pPr>
        <w:rPr>
          <w:rFonts w:ascii="TH SarabunPSK" w:hAnsi="TH SarabunPSK" w:cs="TH SarabunPSK"/>
          <w:color w:val="000000" w:themeColor="text1"/>
          <w:sz w:val="28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Deployment</w:t>
      </w:r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D</w:t>
      </w:r>
      <w:proofErr w:type="gramStart"/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 :</w:t>
      </w:r>
      <w:proofErr w:type="gramEnd"/>
      <w:r w:rsidRPr="00E6379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การถ่ายทอดสู่การปฏิบัติ</w:t>
      </w:r>
      <w:r w:rsidRPr="00E63794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ความครอบคลุมและทั่วถึงของการนำแนวทางไปดำเนินการ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Learning</w:t>
      </w:r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L</w:t>
      </w:r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 : การเรียนรู้</w:t>
      </w:r>
      <w:r w:rsidRPr="00E63794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ความรู้หรือทักษะใหม่ที่ได้รับการประเมิน การศึกษา ประสบการณ์ และนวัตกรรม</w:t>
      </w:r>
    </w:p>
    <w:p w14:paraId="13193A46" w14:textId="77777777" w:rsidR="005048B5" w:rsidRPr="00E63794" w:rsidRDefault="005048B5" w:rsidP="005048B5">
      <w:pPr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Integration</w:t>
      </w:r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</w:t>
      </w:r>
      <w:r w:rsidRPr="00E63794">
        <w:rPr>
          <w:rFonts w:ascii="TH SarabunPSK" w:hAnsi="TH SarabunPSK" w:cs="TH SarabunPSK"/>
          <w:b/>
          <w:bCs/>
          <w:color w:val="000000" w:themeColor="text1"/>
          <w:sz w:val="28"/>
        </w:rPr>
        <w:t>I</w:t>
      </w:r>
      <w:proofErr w:type="gramStart"/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 :</w:t>
      </w:r>
      <w:proofErr w:type="gramEnd"/>
      <w:r w:rsidRPr="00E637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การบูรณาการ </w:t>
      </w:r>
      <w:r w:rsidRPr="00E63794">
        <w:rPr>
          <w:rFonts w:ascii="TH SarabunPSK" w:hAnsi="TH SarabunPSK" w:cs="TH SarabunPSK"/>
          <w:color w:val="000000" w:themeColor="text1"/>
          <w:sz w:val="28"/>
          <w:cs/>
        </w:rPr>
        <w:t xml:space="preserve">หมายถึง การประสานกลมกลืนกันของแผน กระบวนการ สารสนเทศ การจัดสรรทรัพยากร </w:t>
      </w:r>
      <w:r w:rsidRPr="00E63794">
        <w:rPr>
          <w:rFonts w:ascii="TH SarabunPSK" w:hAnsi="TH SarabunPSK" w:cs="TH SarabunPSK"/>
          <w:color w:val="000000" w:themeColor="text1"/>
          <w:sz w:val="28"/>
        </w:rPr>
        <w:br/>
      </w:r>
      <w:r w:rsidRPr="00E63794">
        <w:rPr>
          <w:rFonts w:ascii="TH SarabunPSK" w:hAnsi="TH SarabunPSK" w:cs="TH SarabunPSK" w:hint="cs"/>
          <w:color w:val="000000" w:themeColor="text1"/>
          <w:sz w:val="28"/>
          <w:cs/>
        </w:rPr>
        <w:t>ขีดความสามารถและอัตรากำลังของบุคลากร การปฏิบัติการ ผลลัพธ์ และการวิเคราะห์ เพื่อสนับสนุนเป้าประสงค์ที่สำคัญขององค์กร/หน่วยงาน</w:t>
      </w:r>
    </w:p>
    <w:p w14:paraId="49DD5064" w14:textId="77777777" w:rsidR="00DC5ADB" w:rsidRPr="00E63794" w:rsidRDefault="00DC5ADB" w:rsidP="007D48BB">
      <w:pPr>
        <w:tabs>
          <w:tab w:val="left" w:pos="2160"/>
          <w:tab w:val="left" w:pos="2790"/>
        </w:tabs>
        <w:spacing w:line="39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61F8AD" w14:textId="77777777" w:rsidR="005048B5" w:rsidRPr="00E63794" w:rsidRDefault="005048B5" w:rsidP="007D48BB">
      <w:pPr>
        <w:tabs>
          <w:tab w:val="left" w:pos="2160"/>
        </w:tabs>
        <w:spacing w:after="120" w:line="39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------------------------------------------------------------</w:t>
      </w:r>
    </w:p>
    <w:p w14:paraId="2B8DD15A" w14:textId="77777777" w:rsidR="00AB3668" w:rsidRPr="00E63794" w:rsidRDefault="00AB3668" w:rsidP="007D48BB">
      <w:pPr>
        <w:tabs>
          <w:tab w:val="left" w:pos="2160"/>
        </w:tabs>
        <w:spacing w:after="120" w:line="39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ผลการดำเนินงาน</w:t>
      </w:r>
      <w:r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:</w:t>
      </w:r>
      <w:r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AA52EA0" w14:textId="77777777" w:rsidR="00FC5626" w:rsidRPr="00E63794" w:rsidRDefault="00C44CBF" w:rsidP="007D48BB">
      <w:pPr>
        <w:pStyle w:val="ListParagraph"/>
        <w:numPr>
          <w:ilvl w:val="0"/>
          <w:numId w:val="13"/>
        </w:numPr>
        <w:tabs>
          <w:tab w:val="left" w:pos="284"/>
        </w:tabs>
        <w:ind w:left="142" w:hanging="142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บุคลากรสายวิชาการมีความรู้ความสามารถ มีจำนวนเพียงพอ </w:t>
      </w:r>
      <w:r w:rsidR="00C83A88" w:rsidRPr="00E6379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และสอดคล้องกับความต้องการ</w:t>
      </w:r>
    </w:p>
    <w:p w14:paraId="2DFAB486" w14:textId="77777777" w:rsidR="00FC5626" w:rsidRPr="00E63794" w:rsidRDefault="00CE1DDD" w:rsidP="007D48BB">
      <w:pPr>
        <w:pStyle w:val="ListParagraph"/>
        <w:numPr>
          <w:ilvl w:val="1"/>
          <w:numId w:val="13"/>
        </w:numPr>
        <w:ind w:left="709" w:hanging="425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การวางแผนอัตรากำลังสายวิชาการ</w:t>
      </w:r>
    </w:p>
    <w:p w14:paraId="05EC5106" w14:textId="77777777" w:rsidR="00EA2DD0" w:rsidRPr="00E63794" w:rsidRDefault="005E3B65" w:rsidP="007D48BB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มหาวิทยาลัยมีการวางแผนอัตรากำลังสายวิชาการเพื่อช่วยภารกิจด้านการ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เรียนการสอนให้มีประสิทธิภาพประสิทธิผลมากขึ้น </w:t>
      </w:r>
      <w:r w:rsidR="00AF55B2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โดย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มหาวิทยาลัยมีการวางแผนอัตรากำลังร่วมกับสาขาวิชา สำนักวิชา</w:t>
      </w:r>
      <w:r w:rsidR="0044021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ในการประชุม</w:t>
      </w:r>
      <w:r w:rsidR="002C487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</w:t>
      </w:r>
      <w:r w:rsidR="002A4A0E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อำนวยการ</w:t>
      </w:r>
      <w:r w:rsidR="002C487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บริหารกิจการมหาวิทยาลัย</w:t>
      </w:r>
      <w:r w:rsidR="002A4A0E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487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 ผู้อำนวยการศูนย์/สถาบัน</w:t>
      </w:r>
      <w:r w:rsidR="002A4A0E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4A0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C487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44021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0219" w:rsidRPr="00E63794">
        <w:rPr>
          <w:rFonts w:ascii="TH SarabunPSK" w:hAnsi="TH SarabunPSK" w:cs="TH SarabunPSK"/>
          <w:color w:val="000000" w:themeColor="text1"/>
          <w:sz w:val="32"/>
          <w:szCs w:val="32"/>
        </w:rPr>
        <w:t>inner plus</w:t>
      </w:r>
      <w:r w:rsidR="002A4A0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40219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0219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วันจันทร์ที่ 29 มกราคม พ.ศ. 2561</w:t>
      </w:r>
      <w:r w:rsidR="00A60D0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0D06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อัตรากำลังระยะยาวและวางแผนอัตรากำลังประจำปีให้สอดคล้องกับความจำเป็นและงบประมาณที่ได้รับการจัดสรร ดังนี้</w:t>
      </w:r>
    </w:p>
    <w:p w14:paraId="55ED0C93" w14:textId="77777777" w:rsidR="00EA2DD0" w:rsidRPr="00E63794" w:rsidRDefault="005E3B65" w:rsidP="007D48BB">
      <w:pPr>
        <w:tabs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pacing w:val="-8"/>
          <w:kern w:val="2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="00EA2DD0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1)  </w:t>
      </w:r>
      <w:r w:rsidR="00EA2DD0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วางแผนและบริหารอัตรากำลังให้เหมาะสมกับภารกิจในอนาคตองค์กร</w:t>
      </w:r>
      <w:r w:rsidR="00EA2DD0" w:rsidRPr="00E63794">
        <w:rPr>
          <w:rFonts w:ascii="TH SarabunPSK" w:hAnsi="TH SarabunPSK" w:cs="TH SarabunPSK"/>
          <w:color w:val="000000" w:themeColor="text1"/>
          <w:spacing w:val="-8"/>
          <w:kern w:val="24"/>
          <w:sz w:val="32"/>
          <w:szCs w:val="32"/>
          <w:cs/>
        </w:rPr>
        <w:t xml:space="preserve"> </w:t>
      </w:r>
    </w:p>
    <w:p w14:paraId="0208427E" w14:textId="77777777" w:rsidR="00EA2DD0" w:rsidRPr="00E63794" w:rsidRDefault="005E3B65" w:rsidP="007D48BB">
      <w:pPr>
        <w:tabs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="00EA2DD0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2)  การพัฒนา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บุคลากรให้ปฏิบัติงานได้อย่างมีประสิทธิภาพ ประสิทธิผล</w:t>
      </w:r>
    </w:p>
    <w:p w14:paraId="11EB7C25" w14:textId="77777777" w:rsidR="00EA2DD0" w:rsidRPr="00E63794" w:rsidRDefault="005E3B65" w:rsidP="007D48BB">
      <w:pPr>
        <w:pStyle w:val="NormalWeb"/>
        <w:tabs>
          <w:tab w:val="left" w:pos="709"/>
        </w:tabs>
        <w:kinsoku w:val="0"/>
        <w:overflowPunct w:val="0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000000" w:themeColor="text1"/>
          <w:spacing w:val="-7"/>
          <w:kern w:val="2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="009D63CD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3)  การพัฒนา</w:t>
      </w:r>
      <w:r w:rsidR="00EA2DD0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ระบบการประเมินผลการปฏิบัติงาน และระบบบริหารความก้าวหน้า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kern w:val="24"/>
          <w:sz w:val="32"/>
          <w:szCs w:val="32"/>
          <w:cs/>
        </w:rPr>
        <w:t>ในอาชีพ</w:t>
      </w:r>
    </w:p>
    <w:p w14:paraId="12065CE8" w14:textId="77777777" w:rsidR="00EA2DD0" w:rsidRPr="00E63794" w:rsidRDefault="005E3B65" w:rsidP="007D48BB">
      <w:pPr>
        <w:pStyle w:val="NormalWeb"/>
        <w:tabs>
          <w:tab w:val="left" w:pos="709"/>
        </w:tabs>
        <w:kinsoku w:val="0"/>
        <w:overflowPunct w:val="0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7"/>
          <w:kern w:val="24"/>
          <w:sz w:val="32"/>
          <w:szCs w:val="32"/>
        </w:rPr>
        <w:tab/>
      </w:r>
      <w:r w:rsidR="00EA2DD0" w:rsidRPr="00E63794">
        <w:rPr>
          <w:rFonts w:ascii="TH SarabunPSK" w:hAnsi="TH SarabunPSK" w:cs="TH SarabunPSK"/>
          <w:color w:val="000000" w:themeColor="text1"/>
          <w:spacing w:val="-7"/>
          <w:kern w:val="24"/>
          <w:sz w:val="32"/>
          <w:szCs w:val="32"/>
          <w:cs/>
        </w:rPr>
        <w:t xml:space="preserve">4)  </w:t>
      </w:r>
      <w:r w:rsidR="00CE1DDD" w:rsidRPr="00E63794">
        <w:rPr>
          <w:rFonts w:ascii="TH SarabunPSK" w:hAnsi="TH SarabunPSK" w:cs="TH SarabunPSK"/>
          <w:color w:val="000000" w:themeColor="text1"/>
          <w:spacing w:val="-7"/>
          <w:kern w:val="24"/>
          <w:sz w:val="32"/>
          <w:szCs w:val="32"/>
          <w:cs/>
        </w:rPr>
        <w:t xml:space="preserve"> </w:t>
      </w:r>
      <w:r w:rsidR="00EA2DD0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การพัฒนาศักยภาพในการจัดการระบบสารสนเทศบุคคล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บริหารจัดการฐานข้อมูล กำลังคน</w:t>
      </w:r>
    </w:p>
    <w:p w14:paraId="1926E303" w14:textId="77777777" w:rsidR="005E3B65" w:rsidRPr="00E63794" w:rsidRDefault="005E3B65" w:rsidP="00440219">
      <w:pPr>
        <w:pStyle w:val="NormalWeb"/>
        <w:tabs>
          <w:tab w:val="left" w:pos="709"/>
        </w:tabs>
        <w:kinsoku w:val="0"/>
        <w:overflowPunct w:val="0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ก</w:t>
      </w:r>
      <w:r w:rsidR="00EA2DD0" w:rsidRPr="00E63794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ารพัฒนาส่งเสริมคุณภาพชีวิตของบุคลากร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สร้างสภาพแวดล้อมที่เอื้ออำนวยต่อการปฏิบัติงานอัน</w:t>
      </w:r>
      <w:r w:rsidR="00F15E9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ส่งผลให้บุคลากรทำงานได้อย่างมีความส</w:t>
      </w:r>
      <w:r w:rsidR="009D63C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ุขและได้ผลงานบรรลุผลตามเป้าหมาย</w:t>
      </w:r>
    </w:p>
    <w:p w14:paraId="03DF9C72" w14:textId="77777777" w:rsidR="00F15E96" w:rsidRPr="00E63794" w:rsidRDefault="00EA2DD0" w:rsidP="0044021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โดยมหาวิทยาลัยให้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ความสำคัญกับการจัดสรรอัตรากำลังสายวิชาการในหน่วยงานที่มีภารกิจด้านการเรียนการสอน</w:t>
      </w:r>
      <w:r w:rsidR="009D63CD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โดยมีการวิเคราะห์ข้อมูลความต้องการจำนวนคณาจารย์จากจำนวนคณาจารย์ตามมาตรฐาน</w:t>
      </w:r>
      <w:r w:rsidR="00441827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TQF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จำนวนหลักสูตร จำนวนนักศึกษา</w:t>
      </w:r>
      <w:r w:rsidR="00441827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FTES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ระดับปริญญาตรี บัณฑิตศึกษา โดยคำนึงถึงภาระงาน</w:t>
      </w:r>
      <w:r w:rsidR="00441827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workload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441827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ของคณาจารย์ที่มีอยู่ในปัจจุบัน ฯลฯ</w:t>
      </w:r>
      <w:r w:rsidR="00CE1DDD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และมีการสนับสนุนงานทางวิชาการเพื่อให้ภารกิจการเรียนการสอนได้บรรลุตามวัตถุประสงค์  ทั้งนี้มหาวิทยาลัยได้มีการวางแผนกรอบอัตรากำลังและตรวจสอบ</w:t>
      </w:r>
      <w:r w:rsidRPr="00E637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ข้อมูลพนักงานจำแนกตามช่วงอายุ และประเภทพนักงานเพื่อเป็นการเตรียมสรรหาบรรจุอัตรากำลังทดแทนให้กับหน่วยงาน ซึ่งปรากฏข้อมูลอัตรากำลังและข้อมูลอายุบุคลากร</w:t>
      </w:r>
      <w:r w:rsidR="00002E00" w:rsidRPr="00E637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481774A" w14:textId="77777777" w:rsidR="00002E00" w:rsidRPr="00E63794" w:rsidRDefault="00002E00" w:rsidP="004402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ab/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การวางแผนอัตรากำลังพนักงานสายวิชาการในสัดส่วนคณาจารย์ต่อนักศึกษาเท่ากับ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>1</w:t>
      </w:r>
      <w:r w:rsidR="00FC6F2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:</w:t>
      </w:r>
      <w:r w:rsidR="00FC6F2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 xml:space="preserve">30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(ยกเว้นบางสายอาชีพที่ต้องกำหนดสัดส่วนตามมาตรฐานที่สภาวิชาชีพกำหนด เช่น แพทย์</w:t>
      </w:r>
      <w:r w:rsidR="00A60D06" w:rsidRPr="00E63794">
        <w:rPr>
          <w:rFonts w:ascii="TH SarabunPSK" w:hAnsi="TH SarabunPSK" w:cs="TH SarabunPSK" w:hint="cs"/>
          <w:color w:val="000000" w:themeColor="text1"/>
          <w:spacing w:val="-7"/>
          <w:sz w:val="32"/>
          <w:szCs w:val="32"/>
          <w:cs/>
        </w:rPr>
        <w:t xml:space="preserve"> ทันตแพทย์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และพยาบาล) อัตรากำลังที่ควรจะเป็น  โดยประมาณการจากจำนวนนักศึกษาตามแผ</w:t>
      </w:r>
      <w:r w:rsidR="00936BF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นพัฒนามหาวิทยาลัยฯ ระยะที่ 12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พ.ศ. 2560</w:t>
      </w:r>
      <w:r w:rsidR="00FC6F2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-</w:t>
      </w:r>
      <w:r w:rsidR="00FC6F2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EA2DD0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2564 ดังนี้</w:t>
      </w:r>
    </w:p>
    <w:tbl>
      <w:tblPr>
        <w:tblW w:w="9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80"/>
        <w:gridCol w:w="1170"/>
        <w:gridCol w:w="1080"/>
        <w:gridCol w:w="1170"/>
        <w:gridCol w:w="1161"/>
      </w:tblGrid>
      <w:tr w:rsidR="00E63794" w:rsidRPr="00E63794" w14:paraId="61DD27B0" w14:textId="77777777" w:rsidTr="00002E00">
        <w:trPr>
          <w:trHeight w:val="449"/>
        </w:trPr>
        <w:tc>
          <w:tcPr>
            <w:tcW w:w="3544" w:type="dxa"/>
            <w:shd w:val="clear" w:color="auto" w:fill="auto"/>
          </w:tcPr>
          <w:p w14:paraId="65CA1C5C" w14:textId="77777777" w:rsidR="00EA2DD0" w:rsidRPr="00E63794" w:rsidRDefault="00002E00" w:rsidP="007D48B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pacing w:val="-7"/>
                <w:sz w:val="32"/>
                <w:szCs w:val="32"/>
                <w:cs/>
              </w:rPr>
              <w:br w:type="page"/>
            </w:r>
            <w:r w:rsidR="00EA2DD0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080" w:type="dxa"/>
            <w:shd w:val="clear" w:color="auto" w:fill="auto"/>
          </w:tcPr>
          <w:p w14:paraId="15AEE465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2560</w:t>
            </w:r>
          </w:p>
        </w:tc>
        <w:tc>
          <w:tcPr>
            <w:tcW w:w="1170" w:type="dxa"/>
            <w:shd w:val="clear" w:color="auto" w:fill="auto"/>
          </w:tcPr>
          <w:p w14:paraId="717CAA8A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2561</w:t>
            </w:r>
          </w:p>
        </w:tc>
        <w:tc>
          <w:tcPr>
            <w:tcW w:w="1080" w:type="dxa"/>
            <w:shd w:val="clear" w:color="auto" w:fill="auto"/>
          </w:tcPr>
          <w:p w14:paraId="56A764A5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2562</w:t>
            </w:r>
          </w:p>
        </w:tc>
        <w:tc>
          <w:tcPr>
            <w:tcW w:w="1170" w:type="dxa"/>
            <w:shd w:val="clear" w:color="auto" w:fill="auto"/>
          </w:tcPr>
          <w:p w14:paraId="6ECCF929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2563</w:t>
            </w:r>
          </w:p>
        </w:tc>
        <w:tc>
          <w:tcPr>
            <w:tcW w:w="1161" w:type="dxa"/>
          </w:tcPr>
          <w:p w14:paraId="487F9753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CE1DDD" w:rsidRPr="00E6379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379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2564</w:t>
            </w:r>
          </w:p>
        </w:tc>
      </w:tr>
      <w:tr w:rsidR="00E63794" w:rsidRPr="00E63794" w14:paraId="1FC4BD47" w14:textId="77777777" w:rsidTr="00002E00">
        <w:trPr>
          <w:trHeight w:val="449"/>
        </w:trPr>
        <w:tc>
          <w:tcPr>
            <w:tcW w:w="3544" w:type="dxa"/>
            <w:shd w:val="clear" w:color="auto" w:fill="auto"/>
          </w:tcPr>
          <w:p w14:paraId="7C487149" w14:textId="77777777" w:rsidR="00EA2DD0" w:rsidRPr="00E63794" w:rsidRDefault="00EA2DD0" w:rsidP="007D48B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จำนวนนักศึกษา</w:t>
            </w:r>
          </w:p>
        </w:tc>
        <w:tc>
          <w:tcPr>
            <w:tcW w:w="1080" w:type="dxa"/>
            <w:shd w:val="clear" w:color="auto" w:fill="auto"/>
          </w:tcPr>
          <w:p w14:paraId="022F025F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,500</w:t>
            </w:r>
          </w:p>
        </w:tc>
        <w:tc>
          <w:tcPr>
            <w:tcW w:w="1170" w:type="dxa"/>
            <w:shd w:val="clear" w:color="auto" w:fill="auto"/>
          </w:tcPr>
          <w:p w14:paraId="607AABEF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19,000</w:t>
            </w:r>
          </w:p>
        </w:tc>
        <w:tc>
          <w:tcPr>
            <w:tcW w:w="1080" w:type="dxa"/>
            <w:shd w:val="clear" w:color="auto" w:fill="auto"/>
          </w:tcPr>
          <w:p w14:paraId="5D22DD38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20,500</w:t>
            </w:r>
          </w:p>
        </w:tc>
        <w:tc>
          <w:tcPr>
            <w:tcW w:w="1170" w:type="dxa"/>
            <w:shd w:val="clear" w:color="auto" w:fill="auto"/>
          </w:tcPr>
          <w:p w14:paraId="1D8DA5AE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1161" w:type="dxa"/>
          </w:tcPr>
          <w:p w14:paraId="5E19D31C" w14:textId="77777777" w:rsidR="00EA2DD0" w:rsidRPr="00E63794" w:rsidRDefault="00EA2DD0" w:rsidP="00E63794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23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,500</w:t>
            </w:r>
          </w:p>
        </w:tc>
      </w:tr>
      <w:tr w:rsidR="00E63794" w:rsidRPr="00E63794" w14:paraId="5034541E" w14:textId="77777777" w:rsidTr="00002E00">
        <w:trPr>
          <w:trHeight w:val="449"/>
        </w:trPr>
        <w:tc>
          <w:tcPr>
            <w:tcW w:w="3544" w:type="dxa"/>
            <w:shd w:val="clear" w:color="auto" w:fill="auto"/>
          </w:tcPr>
          <w:p w14:paraId="599E1A0B" w14:textId="77777777" w:rsidR="00EA2DD0" w:rsidRPr="00E63794" w:rsidRDefault="00EA2DD0" w:rsidP="007D48B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แผนอัตรากำลังสายวิชาการ</w:t>
            </w:r>
          </w:p>
        </w:tc>
        <w:tc>
          <w:tcPr>
            <w:tcW w:w="1080" w:type="dxa"/>
            <w:shd w:val="clear" w:color="auto" w:fill="auto"/>
          </w:tcPr>
          <w:p w14:paraId="2159FC41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580</w:t>
            </w:r>
          </w:p>
        </w:tc>
        <w:tc>
          <w:tcPr>
            <w:tcW w:w="1170" w:type="dxa"/>
            <w:shd w:val="clear" w:color="auto" w:fill="auto"/>
          </w:tcPr>
          <w:p w14:paraId="142EFE71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630</w:t>
            </w:r>
          </w:p>
        </w:tc>
        <w:tc>
          <w:tcPr>
            <w:tcW w:w="1080" w:type="dxa"/>
            <w:shd w:val="clear" w:color="auto" w:fill="auto"/>
          </w:tcPr>
          <w:p w14:paraId="69E3EAB2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680</w:t>
            </w:r>
          </w:p>
        </w:tc>
        <w:tc>
          <w:tcPr>
            <w:tcW w:w="1170" w:type="dxa"/>
            <w:shd w:val="clear" w:color="auto" w:fill="auto"/>
          </w:tcPr>
          <w:p w14:paraId="67AFB0F6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730</w:t>
            </w:r>
          </w:p>
        </w:tc>
        <w:tc>
          <w:tcPr>
            <w:tcW w:w="1161" w:type="dxa"/>
          </w:tcPr>
          <w:p w14:paraId="5A24C8B3" w14:textId="77777777" w:rsidR="00EA2DD0" w:rsidRPr="00E63794" w:rsidRDefault="00EA2DD0" w:rsidP="00E637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780</w:t>
            </w:r>
          </w:p>
        </w:tc>
      </w:tr>
    </w:tbl>
    <w:p w14:paraId="028BDB9E" w14:textId="77777777" w:rsidR="00EA2DD0" w:rsidRPr="00E63794" w:rsidRDefault="00EA2DD0" w:rsidP="007D48B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74F246" w14:textId="77777777" w:rsidR="00C23DE9" w:rsidRPr="00E63794" w:rsidRDefault="00C23DE9" w:rsidP="00C23DE9">
      <w:pPr>
        <w:pStyle w:val="ListParagraph"/>
        <w:numPr>
          <w:ilvl w:val="1"/>
          <w:numId w:val="13"/>
        </w:numPr>
        <w:spacing w:line="380" w:lineRule="exact"/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ภาระงานคณาจารย์ ปรากฏภาระงานเฉลี่ย 3 ปีย้อนหลัง </w:t>
      </w:r>
    </w:p>
    <w:p w14:paraId="037F31EA" w14:textId="77777777" w:rsidR="00C23DE9" w:rsidRPr="00E63794" w:rsidRDefault="00C23DE9" w:rsidP="00C23DE9">
      <w:pPr>
        <w:spacing w:line="380" w:lineRule="exac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มหาวิทยาลัยได้มีการตรวจสอบติดตามผลการสรรหาคัดเลือกและบรรจุคณาจารย์ โดยเก็บข้อมูลภาระงานคณาจารย์ทุกสาขาวิชา/สำนักวิชาอย่างสม่ำเสมอ โดยมีข้อมูลสำหรับการพิจารณาประกอบการวางแผนอัตรากำลัง ดังนี้</w:t>
      </w:r>
    </w:p>
    <w:p w14:paraId="41AA9741" w14:textId="77777777" w:rsidR="00C23DE9" w:rsidRPr="00E63794" w:rsidRDefault="00C23DE9" w:rsidP="00C23DE9">
      <w:pPr>
        <w:tabs>
          <w:tab w:val="left" w:pos="426"/>
        </w:tabs>
        <w:spacing w:line="100" w:lineRule="exac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7969C3" w14:textId="77777777" w:rsidR="00C23DE9" w:rsidRPr="00E63794" w:rsidRDefault="00C23DE9" w:rsidP="00C23DE9">
      <w:pPr>
        <w:tabs>
          <w:tab w:val="left" w:pos="426"/>
        </w:tabs>
        <w:spacing w:line="100" w:lineRule="exact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tbl>
      <w:tblPr>
        <w:tblW w:w="9329" w:type="dxa"/>
        <w:tblInd w:w="-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  <w:gridCol w:w="1134"/>
        <w:gridCol w:w="1134"/>
        <w:gridCol w:w="1107"/>
      </w:tblGrid>
      <w:tr w:rsidR="00E63794" w:rsidRPr="00E63794" w14:paraId="68FEC06B" w14:textId="77777777" w:rsidTr="004D1FFD">
        <w:trPr>
          <w:cantSplit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DB2CD0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ปีการศึกษา</w:t>
            </w:r>
          </w:p>
        </w:tc>
        <w:tc>
          <w:tcPr>
            <w:tcW w:w="8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5312A3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3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สำนักวิชา</w:t>
            </w:r>
          </w:p>
        </w:tc>
      </w:tr>
      <w:tr w:rsidR="00E63794" w:rsidRPr="00E63794" w14:paraId="4DECF7FF" w14:textId="77777777" w:rsidTr="004D1FFD">
        <w:trPr>
          <w:cantSplit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B479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03325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-88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วิทยา-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ศาสตร์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6B3DD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-88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เทคโนโลยีสังคม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BED937" w14:textId="77777777" w:rsidR="00C23DE9" w:rsidRPr="00E63794" w:rsidRDefault="00C23DE9" w:rsidP="000E236D">
            <w:pPr>
              <w:spacing w:before="20" w:after="20" w:line="340" w:lineRule="exact"/>
              <w:ind w:left="-8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การเกษตร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9FC1BD" w14:textId="77777777" w:rsidR="00C23DE9" w:rsidRPr="00E63794" w:rsidRDefault="00C23DE9" w:rsidP="000E236D">
            <w:pPr>
              <w:spacing w:before="20" w:after="20" w:line="340" w:lineRule="exact"/>
              <w:ind w:left="-8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วิศวกรรม-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ศาสตร์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83052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-8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พยาบาล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ศาสตร์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C2B0A0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-8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แพ</w:t>
            </w:r>
            <w:proofErr w:type="spellStart"/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ศาสตร์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FEC743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-88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ทันตแพ</w:t>
            </w:r>
            <w:proofErr w:type="spellStart"/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ทย</w:t>
            </w:r>
            <w:proofErr w:type="spellEnd"/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ศาสตร์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F26B7" w14:textId="77777777" w:rsidR="00C23DE9" w:rsidRPr="00E63794" w:rsidRDefault="00C23DE9" w:rsidP="000E236D">
            <w:pPr>
              <w:autoSpaceDE w:val="0"/>
              <w:autoSpaceDN w:val="0"/>
              <w:adjustRightInd w:val="0"/>
              <w:spacing w:line="340" w:lineRule="exact"/>
              <w:ind w:left="3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สาธารณสุขศาสตร์</w:t>
            </w:r>
          </w:p>
        </w:tc>
      </w:tr>
      <w:tr w:rsidR="00E63794" w:rsidRPr="00E63794" w14:paraId="20328A76" w14:textId="77777777" w:rsidTr="004D1FFD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2D059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255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B095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53.34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48E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46.83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E250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82.84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F206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68.68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DA6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36.71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19A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B28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proofErr w:type="spellStart"/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AD2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-</w:t>
            </w:r>
          </w:p>
        </w:tc>
      </w:tr>
      <w:tr w:rsidR="00E63794" w:rsidRPr="00E63794" w14:paraId="34101192" w14:textId="77777777" w:rsidTr="004D1F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68132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B14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51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E8F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48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8CE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86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D0B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67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066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36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E5A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49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1EE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proofErr w:type="spellStart"/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C22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-</w:t>
            </w:r>
          </w:p>
        </w:tc>
      </w:tr>
      <w:tr w:rsidR="00E63794" w:rsidRPr="00E63794" w14:paraId="5103F24F" w14:textId="77777777" w:rsidTr="004D1F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ED0DF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FC1E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50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D19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46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CBF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88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E2F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65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FE6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34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7B0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55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2AB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proofErr w:type="spellStart"/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84" w14:textId="77777777" w:rsidR="00C23DE9" w:rsidRPr="00E63794" w:rsidRDefault="00C23DE9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42.70</w:t>
            </w:r>
          </w:p>
        </w:tc>
      </w:tr>
      <w:tr w:rsidR="00E63794" w:rsidRPr="00E63794" w14:paraId="1C4BADF6" w14:textId="77777777" w:rsidTr="004D1F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3B00C" w14:textId="77777777" w:rsidR="00551611" w:rsidRPr="00E63794" w:rsidRDefault="00551611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6CB0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48.96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BDA" w14:textId="77777777" w:rsidR="00551611" w:rsidRPr="00E63794" w:rsidRDefault="00941FCE" w:rsidP="00941FCE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47.37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A7D" w14:textId="77777777" w:rsidR="00551611" w:rsidRPr="00E63794" w:rsidRDefault="0032654F" w:rsidP="0032654F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92.06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244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64.34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C61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37.22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43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41.76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6EF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proofErr w:type="spellStart"/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436" w14:textId="77777777" w:rsidR="00551611" w:rsidRPr="00E63794" w:rsidRDefault="00941FCE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50.78</w:t>
            </w:r>
          </w:p>
        </w:tc>
      </w:tr>
      <w:tr w:rsidR="00E63794" w:rsidRPr="00E63794" w14:paraId="386E5B50" w14:textId="77777777" w:rsidTr="004D1F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D710A" w14:textId="77777777" w:rsidR="00DF1E33" w:rsidRPr="00E63794" w:rsidRDefault="00DF1E33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48BB" w14:textId="2A3DC7F8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47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D4F9" w14:textId="59CA083D" w:rsidR="00DF1E33" w:rsidRPr="00E63794" w:rsidRDefault="005F36B4" w:rsidP="00941FCE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47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04A" w14:textId="2BF0BB36" w:rsidR="00DF1E33" w:rsidRPr="00E63794" w:rsidRDefault="005F36B4" w:rsidP="0032654F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78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A77" w14:textId="016143BF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64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14B" w14:textId="7A85220D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33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09B" w14:textId="4E6264BF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41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34A" w14:textId="2BC52D18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42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494" w14:textId="3498D0DF" w:rsidR="00DF1E33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52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53</w:t>
            </w:r>
          </w:p>
        </w:tc>
      </w:tr>
      <w:tr w:rsidR="00E63794" w:rsidRPr="00E63794" w14:paraId="174308A7" w14:textId="77777777" w:rsidTr="004D1F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1D2B7" w14:textId="77777777" w:rsidR="003B5DDF" w:rsidRPr="00E63794" w:rsidRDefault="003B5DDF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1B2" w14:textId="0420C085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46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662" w14:textId="58669706" w:rsidR="003B5DDF" w:rsidRPr="00E63794" w:rsidRDefault="005F36B4" w:rsidP="00941FCE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49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CF2" w14:textId="4C164A78" w:rsidR="003B5DDF" w:rsidRPr="00E63794" w:rsidRDefault="005F36B4" w:rsidP="0032654F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77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69C" w14:textId="20D3BA9D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64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2837" w14:textId="2517BB51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39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300" w14:textId="1E046D12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31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BED" w14:textId="7F133E76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74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6A2" w14:textId="77B33963" w:rsidR="003B5DDF" w:rsidRPr="00E63794" w:rsidRDefault="005F36B4" w:rsidP="000E236D">
            <w:pPr>
              <w:spacing w:before="20" w:after="20" w:line="340" w:lineRule="exact"/>
              <w:jc w:val="center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48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.</w:t>
            </w:r>
            <w:r w:rsidRPr="00E63794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07</w:t>
            </w:r>
          </w:p>
        </w:tc>
      </w:tr>
    </w:tbl>
    <w:p w14:paraId="01AFB5A1" w14:textId="68BC242A" w:rsidR="00C23DE9" w:rsidRPr="00E63794" w:rsidRDefault="00C23DE9" w:rsidP="00C23DE9">
      <w:pPr>
        <w:jc w:val="thaiDistribute"/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</w:rPr>
      </w:pPr>
      <w:r w:rsidRPr="00E63794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(ข้อมูล ณ </w:t>
      </w:r>
      <w:r w:rsidR="005F36B4" w:rsidRPr="00E63794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2 </w:t>
      </w:r>
      <w:r w:rsidR="005F36B4" w:rsidRPr="00E63794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 xml:space="preserve">ส.ค. </w:t>
      </w:r>
      <w:r w:rsidR="005F36B4" w:rsidRPr="00E63794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>63</w:t>
      </w:r>
      <w:r w:rsidRPr="00E63794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  <w:t>)</w:t>
      </w:r>
    </w:p>
    <w:p w14:paraId="4CD7957D" w14:textId="77777777" w:rsidR="00C23DE9" w:rsidRPr="00E63794" w:rsidRDefault="00C23DE9" w:rsidP="00C23DE9">
      <w:pPr>
        <w:spacing w:line="39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นับว่ามหาวิทยาลัยมีจำนวนคณาจารย์ที่ได้ปฏิบัติงานอย่างคุ้มค่ามีประสิทธิภาพและประสิทธิผล โดยมหาวิทยาลัยจะระมัดระวังการเพิ่มอัตรากำลังเท่าที่จำเป็นโดยมีการจ้างอาจารย์พิเศษ ผู้ช่วยสอนและ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ผู้ช่วยวิจัยเสริม</w:t>
      </w:r>
    </w:p>
    <w:p w14:paraId="058EB881" w14:textId="77777777" w:rsidR="00C23DE9" w:rsidRPr="00E63794" w:rsidRDefault="00C23DE9" w:rsidP="00C23DE9">
      <w:pPr>
        <w:spacing w:line="39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การจ้างผู้ช่วยสอนและผู้ช่วยวิจัย, อาจารย์พิเศษ เพื่อแบ่งเบาภาระงานสอนของอาจารย์ ดังนี้</w:t>
      </w:r>
    </w:p>
    <w:p w14:paraId="4F48DA0B" w14:textId="77777777" w:rsidR="00C23DE9" w:rsidRPr="00E63794" w:rsidRDefault="00C23DE9" w:rsidP="00C23DE9">
      <w:pPr>
        <w:pStyle w:val="ListParagraph"/>
        <w:numPr>
          <w:ilvl w:val="0"/>
          <w:numId w:val="3"/>
        </w:numPr>
        <w:tabs>
          <w:tab w:val="left" w:pos="426"/>
        </w:tabs>
        <w:spacing w:line="400" w:lineRule="exact"/>
        <w:ind w:left="1276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ลูกจ้างชั่วคราวรายเดือน ตำแหน่งผู้ช่วยสอนและวิจัย (สัญญาจ้าง 2 ปี) จำนวน 61 คน </w:t>
      </w:r>
    </w:p>
    <w:p w14:paraId="38E1C624" w14:textId="77777777" w:rsidR="00C23DE9" w:rsidRPr="00E63794" w:rsidRDefault="00C23DE9" w:rsidP="00C23DE9">
      <w:pPr>
        <w:pStyle w:val="ListParagraph"/>
        <w:tabs>
          <w:tab w:val="left" w:pos="426"/>
        </w:tabs>
        <w:spacing w:line="400" w:lineRule="exact"/>
        <w:ind w:left="1276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ab/>
        <w:t xml:space="preserve">(สำนักวิชาวิทยาศาสตร์ 10 คน, สำนักวิชาเทคโนโลยีสังคม 6 คน, สำนักวิชาเทคโนโลยีการเกษตร 4 คน, 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สำนักวิชาวิศวกรรมศาสตร์ 25 คน สำนักวิชาแพทยศาสตร์ 3 คน สำนักวิชาแพทยศาสตร์ 3 คน)</w:t>
      </w:r>
    </w:p>
    <w:p w14:paraId="487B2D5E" w14:textId="77777777" w:rsidR="00C23DE9" w:rsidRPr="00E63794" w:rsidRDefault="00C23DE9" w:rsidP="00C23DE9">
      <w:pPr>
        <w:pStyle w:val="ListParagraph"/>
        <w:numPr>
          <w:ilvl w:val="0"/>
          <w:numId w:val="3"/>
        </w:numPr>
        <w:tabs>
          <w:tab w:val="left" w:pos="426"/>
        </w:tabs>
        <w:spacing w:line="400" w:lineRule="exact"/>
        <w:ind w:left="1276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อาจารย์พิเศษ ต้องมีคุณสมบัติไม่เป็นคณาจารย์ประจำของมหาวิทยาลัย คุณวุฒิระดับปริญญาตรีขึ้นไป การแต่งตั้งอาจารย์พิเศษจะแต่งตั้งครั้งละ 1 ภาคการศึกษา และอาจแต่งตั้งใหม่อีกได้</w:t>
      </w:r>
    </w:p>
    <w:p w14:paraId="38884445" w14:textId="77777777" w:rsidR="00C23DE9" w:rsidRPr="00E63794" w:rsidRDefault="00C23DE9" w:rsidP="007D48B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AFCBBA" w14:textId="77777777" w:rsidR="00F15E96" w:rsidRPr="00E63794" w:rsidRDefault="00C23DE9" w:rsidP="007D48BB">
      <w:pPr>
        <w:pStyle w:val="NormalWeb"/>
        <w:tabs>
          <w:tab w:val="left" w:pos="567"/>
        </w:tabs>
        <w:kinsoku w:val="0"/>
        <w:overflowPunct w:val="0"/>
        <w:spacing w:before="0" w:beforeAutospacing="0" w:after="0" w:afterAutospacing="0"/>
        <w:ind w:firstLine="284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1.3</w:t>
      </w:r>
      <w:r w:rsidR="00F15E9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การสรรหาอัตรากำลังสายวิชาการ</w:t>
      </w:r>
    </w:p>
    <w:p w14:paraId="19279569" w14:textId="77777777" w:rsidR="00F15E96" w:rsidRPr="00E63794" w:rsidRDefault="00F15E96" w:rsidP="00C23D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มหาวิทยาลัยมีการสรรหาอัตรากำลังสายวิชาการที่มีศักยภาพสูงและมีคุณวุฒิ ความรู้ความสามารถทางวิชาการตรงกับความต้องการของสาขาวิชาและสำนักวิชา โดยเน้นคุณวุฒิปริญญาเอกเป็นลำดับแรก</w:t>
      </w:r>
    </w:p>
    <w:p w14:paraId="1E9B93C5" w14:textId="77777777" w:rsidR="006828AB" w:rsidRPr="00E63794" w:rsidRDefault="00002E00" w:rsidP="00C23DE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75E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ในส่วนของ</w:t>
      </w:r>
      <w:r w:rsidR="0061737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7A6D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สรรหาและ</w:t>
      </w:r>
      <w:r w:rsidR="0061737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คัดเลือกบุคลากรสายวิชาการ 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AF60F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จะเป็นหน่วยงานกลางในการดำเนินการ </w:t>
      </w:r>
      <w:r w:rsidR="00F32D1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โดยสาขาวิชา/</w:t>
      </w:r>
      <w:r w:rsidR="007A6D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สำนักวิชา</w:t>
      </w:r>
      <w:r w:rsidR="00AF60F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จะกำหนดคุณสมบัติของอาจารย์ คุณวุฒิ สาขาวิชาที่จบการศึกษา ประสบการณ์ ผลงาน ที่สอดคล้องกับความต้องการ</w:t>
      </w:r>
      <w:r w:rsidR="00F32D1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ของสาขาวิชา/สำนักวิชา 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="0044182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2559</w:t>
      </w:r>
      <w:r w:rsidR="00EA2DD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กำหนดคุณสมบัติ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ทักษะภาษาอังกฤษของผู้ยื่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สมัครหรือ</w:t>
      </w:r>
      <w:r w:rsidR="00932DF2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บุคคลที่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ขอรับการสรรหาในตำแหน่ง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คณาจารย์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ตามประกาศมหา</w:t>
      </w:r>
      <w:r w:rsidR="00F972C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วิทยาลัยเทคโนโลยีสุรนารี เรื่อง</w:t>
      </w:r>
      <w:r w:rsidR="005E2AA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เกณฑ์มาตรฐานความสามารถภาษาอังกฤษของผู้สมัครเข้</w:t>
      </w:r>
      <w:r w:rsidR="00140C1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ารับการคัดเลือกเป็นอาจารย์ประจำ</w:t>
      </w:r>
      <w:r w:rsidR="00F972C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มหาวิทยาลัยเทคโนโลยีสุรนารี 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</w:p>
    <w:p w14:paraId="5180B000" w14:textId="77777777" w:rsidR="00855770" w:rsidRPr="00E63794" w:rsidRDefault="00855770" w:rsidP="007D48BB">
      <w:pPr>
        <w:pStyle w:val="a"/>
        <w:tabs>
          <w:tab w:val="left" w:pos="2835"/>
        </w:tabs>
        <w:spacing w:line="300" w:lineRule="exact"/>
        <w:ind w:righ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134"/>
        <w:gridCol w:w="1276"/>
      </w:tblGrid>
      <w:tr w:rsidR="00E63794" w:rsidRPr="00E63794" w14:paraId="7D6E9645" w14:textId="77777777" w:rsidTr="00002E00">
        <w:tc>
          <w:tcPr>
            <w:tcW w:w="4111" w:type="dxa"/>
            <w:vMerge w:val="restart"/>
            <w:shd w:val="clear" w:color="auto" w:fill="DEEAF6" w:themeFill="accent1" w:themeFillTint="33"/>
          </w:tcPr>
          <w:p w14:paraId="50ECDC1F" w14:textId="77777777" w:rsidR="006828AB" w:rsidRPr="00E63794" w:rsidRDefault="006828AB" w:rsidP="007D48B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9C56F39" w14:textId="77777777" w:rsidR="006828AB" w:rsidRPr="00E63794" w:rsidRDefault="006828AB" w:rsidP="007D48B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เกณฑ์การทดสอบภาษาอังกฤษ</w:t>
            </w:r>
          </w:p>
        </w:tc>
        <w:tc>
          <w:tcPr>
            <w:tcW w:w="5103" w:type="dxa"/>
            <w:gridSpan w:val="4"/>
            <w:shd w:val="clear" w:color="auto" w:fill="DEEAF6" w:themeFill="accent1" w:themeFillTint="33"/>
            <w:vAlign w:val="center"/>
          </w:tcPr>
          <w:p w14:paraId="1648AF02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คะแนนทดสอบความสามารถภาษาอังกฤษขั้นต่ำ</w:t>
            </w:r>
          </w:p>
        </w:tc>
      </w:tr>
      <w:tr w:rsidR="00E63794" w:rsidRPr="00E63794" w14:paraId="635D5052" w14:textId="77777777" w:rsidTr="00002E00">
        <w:tc>
          <w:tcPr>
            <w:tcW w:w="4111" w:type="dxa"/>
            <w:vMerge/>
            <w:shd w:val="clear" w:color="auto" w:fill="DEEAF6" w:themeFill="accent1" w:themeFillTint="33"/>
          </w:tcPr>
          <w:p w14:paraId="1687DE43" w14:textId="77777777" w:rsidR="006828AB" w:rsidRPr="00E63794" w:rsidRDefault="006828AB" w:rsidP="007D48B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14:paraId="75667A4B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สังกัดหลักสูตรทั่วไป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776E73CC" w14:textId="77777777" w:rsidR="006828AB" w:rsidRPr="00E63794" w:rsidRDefault="006828AB" w:rsidP="00CF13E1">
            <w:pPr>
              <w:spacing w:line="2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สังกัดหลักสูตรภาษาอังกฤษ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หรือสอนเป็นภาษาอังกฤษ</w:t>
            </w:r>
          </w:p>
        </w:tc>
      </w:tr>
      <w:tr w:rsidR="00E63794" w:rsidRPr="00E63794" w14:paraId="75BDF16D" w14:textId="77777777" w:rsidTr="00002E00">
        <w:tc>
          <w:tcPr>
            <w:tcW w:w="4111" w:type="dxa"/>
            <w:vMerge/>
            <w:shd w:val="clear" w:color="auto" w:fill="DEEAF6" w:themeFill="accent1" w:themeFillTint="33"/>
          </w:tcPr>
          <w:p w14:paraId="0DDF3355" w14:textId="77777777" w:rsidR="006828AB" w:rsidRPr="00E63794" w:rsidRDefault="006828AB" w:rsidP="007D48B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bottom"/>
          </w:tcPr>
          <w:p w14:paraId="46C0F9AD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 ป.โท</w:t>
            </w:r>
          </w:p>
        </w:tc>
        <w:tc>
          <w:tcPr>
            <w:tcW w:w="1275" w:type="dxa"/>
            <w:shd w:val="clear" w:color="auto" w:fill="DEEAF6" w:themeFill="accent1" w:themeFillTint="33"/>
            <w:vAlign w:val="bottom"/>
          </w:tcPr>
          <w:p w14:paraId="74374BB8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 ป.เอก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14:paraId="0860C4F0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 ป.โท</w:t>
            </w:r>
          </w:p>
        </w:tc>
        <w:tc>
          <w:tcPr>
            <w:tcW w:w="1276" w:type="dxa"/>
            <w:shd w:val="clear" w:color="auto" w:fill="DEEAF6" w:themeFill="accent1" w:themeFillTint="33"/>
            <w:vAlign w:val="bottom"/>
          </w:tcPr>
          <w:p w14:paraId="036FDEAB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 ป.เอก</w:t>
            </w:r>
          </w:p>
        </w:tc>
      </w:tr>
      <w:tr w:rsidR="00E63794" w:rsidRPr="00E63794" w14:paraId="3D74BEB8" w14:textId="77777777" w:rsidTr="00002E00">
        <w:tc>
          <w:tcPr>
            <w:tcW w:w="4111" w:type="dxa"/>
            <w:tcBorders>
              <w:bottom w:val="nil"/>
            </w:tcBorders>
          </w:tcPr>
          <w:p w14:paraId="12E3E25A" w14:textId="77777777" w:rsidR="006828AB" w:rsidRPr="00E63794" w:rsidRDefault="00741E63" w:rsidP="007D48BB">
            <w:pPr>
              <w:spacing w:line="32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TOEFL </w:t>
            </w:r>
          </w:p>
        </w:tc>
        <w:tc>
          <w:tcPr>
            <w:tcW w:w="1418" w:type="dxa"/>
            <w:tcBorders>
              <w:bottom w:val="nil"/>
            </w:tcBorders>
          </w:tcPr>
          <w:p w14:paraId="4B6F64FF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B825D5C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3445A48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048370E" w14:textId="77777777" w:rsidR="006828AB" w:rsidRPr="00E63794" w:rsidRDefault="006828AB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63794" w:rsidRPr="00E63794" w14:paraId="40A1D307" w14:textId="77777777" w:rsidTr="00002E00">
        <w:tc>
          <w:tcPr>
            <w:tcW w:w="4111" w:type="dxa"/>
            <w:tcBorders>
              <w:top w:val="nil"/>
            </w:tcBorders>
          </w:tcPr>
          <w:p w14:paraId="42C5803F" w14:textId="77777777" w:rsidR="006828AB" w:rsidRPr="00E63794" w:rsidRDefault="006828AB" w:rsidP="007D48BB">
            <w:pPr>
              <w:numPr>
                <w:ilvl w:val="0"/>
                <w:numId w:val="8"/>
              </w:numPr>
              <w:spacing w:line="320" w:lineRule="exact"/>
              <w:ind w:left="60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Paper Based 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="00741E63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667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14:paraId="2DD5BDD7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500</w:t>
            </w:r>
          </w:p>
        </w:tc>
        <w:tc>
          <w:tcPr>
            <w:tcW w:w="1275" w:type="dxa"/>
            <w:tcBorders>
              <w:top w:val="nil"/>
            </w:tcBorders>
          </w:tcPr>
          <w:p w14:paraId="7BE0A97C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  <w:tcBorders>
              <w:top w:val="nil"/>
            </w:tcBorders>
          </w:tcPr>
          <w:p w14:paraId="74D2E5B7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550</w:t>
            </w:r>
          </w:p>
        </w:tc>
        <w:tc>
          <w:tcPr>
            <w:tcW w:w="1276" w:type="dxa"/>
            <w:tcBorders>
              <w:top w:val="nil"/>
            </w:tcBorders>
          </w:tcPr>
          <w:p w14:paraId="59C39E6E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600</w:t>
            </w:r>
          </w:p>
        </w:tc>
      </w:tr>
      <w:tr w:rsidR="00E63794" w:rsidRPr="00E63794" w14:paraId="5CD69F25" w14:textId="77777777" w:rsidTr="00002E00">
        <w:tc>
          <w:tcPr>
            <w:tcW w:w="4111" w:type="dxa"/>
          </w:tcPr>
          <w:p w14:paraId="1B29910E" w14:textId="77777777" w:rsidR="006828AB" w:rsidRPr="00E63794" w:rsidRDefault="00F972CA" w:rsidP="007D48BB">
            <w:pPr>
              <w:numPr>
                <w:ilvl w:val="0"/>
                <w:numId w:val="8"/>
              </w:numPr>
              <w:spacing w:line="320" w:lineRule="exact"/>
              <w:ind w:left="60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Computer Based</w:t>
            </w:r>
            <w:r w:rsidR="009C4991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="00741E63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300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4AE93F0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173</w:t>
            </w:r>
          </w:p>
        </w:tc>
        <w:tc>
          <w:tcPr>
            <w:tcW w:w="1275" w:type="dxa"/>
          </w:tcPr>
          <w:p w14:paraId="586E2D76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213</w:t>
            </w:r>
          </w:p>
        </w:tc>
        <w:tc>
          <w:tcPr>
            <w:tcW w:w="1134" w:type="dxa"/>
          </w:tcPr>
          <w:p w14:paraId="15D2E874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213</w:t>
            </w:r>
          </w:p>
        </w:tc>
        <w:tc>
          <w:tcPr>
            <w:tcW w:w="1276" w:type="dxa"/>
          </w:tcPr>
          <w:p w14:paraId="572C62C9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</w:t>
            </w:r>
          </w:p>
        </w:tc>
      </w:tr>
      <w:tr w:rsidR="00E63794" w:rsidRPr="00E63794" w14:paraId="09B13911" w14:textId="77777777" w:rsidTr="00002E00">
        <w:tc>
          <w:tcPr>
            <w:tcW w:w="4111" w:type="dxa"/>
          </w:tcPr>
          <w:p w14:paraId="30A43E63" w14:textId="77777777" w:rsidR="006828AB" w:rsidRPr="00E63794" w:rsidRDefault="006828AB" w:rsidP="007D48BB">
            <w:pPr>
              <w:numPr>
                <w:ilvl w:val="0"/>
                <w:numId w:val="8"/>
              </w:numPr>
              <w:spacing w:line="320" w:lineRule="exact"/>
              <w:ind w:left="60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Internet Based 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="00741E63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120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7FA1DAE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</w:t>
            </w:r>
          </w:p>
        </w:tc>
        <w:tc>
          <w:tcPr>
            <w:tcW w:w="1275" w:type="dxa"/>
          </w:tcPr>
          <w:p w14:paraId="41515B27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</w:t>
            </w:r>
          </w:p>
        </w:tc>
        <w:tc>
          <w:tcPr>
            <w:tcW w:w="1134" w:type="dxa"/>
          </w:tcPr>
          <w:p w14:paraId="6922B0D2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14:paraId="72E65754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</w:t>
            </w:r>
          </w:p>
        </w:tc>
      </w:tr>
      <w:tr w:rsidR="00E63794" w:rsidRPr="00E63794" w14:paraId="71763541" w14:textId="77777777" w:rsidTr="00002E00">
        <w:tc>
          <w:tcPr>
            <w:tcW w:w="4111" w:type="dxa"/>
          </w:tcPr>
          <w:p w14:paraId="6EE6E4EA" w14:textId="77777777" w:rsidR="006828AB" w:rsidRPr="00E63794" w:rsidRDefault="00741E63" w:rsidP="007D48BB">
            <w:pPr>
              <w:spacing w:line="32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IELTS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(คะแนนเต็ม 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AE8D780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5.0</w:t>
            </w:r>
          </w:p>
        </w:tc>
        <w:tc>
          <w:tcPr>
            <w:tcW w:w="1275" w:type="dxa"/>
          </w:tcPr>
          <w:p w14:paraId="41A011F5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6.0</w:t>
            </w:r>
          </w:p>
        </w:tc>
        <w:tc>
          <w:tcPr>
            <w:tcW w:w="1134" w:type="dxa"/>
          </w:tcPr>
          <w:p w14:paraId="34DDB048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6.0</w:t>
            </w:r>
          </w:p>
        </w:tc>
        <w:tc>
          <w:tcPr>
            <w:tcW w:w="1276" w:type="dxa"/>
          </w:tcPr>
          <w:p w14:paraId="37C0908D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6.5</w:t>
            </w:r>
          </w:p>
        </w:tc>
      </w:tr>
      <w:tr w:rsidR="00E63794" w:rsidRPr="00E63794" w14:paraId="3AB7C73B" w14:textId="77777777" w:rsidTr="00002E00">
        <w:tc>
          <w:tcPr>
            <w:tcW w:w="4111" w:type="dxa"/>
          </w:tcPr>
          <w:p w14:paraId="5EE5FC1E" w14:textId="77777777" w:rsidR="006828AB" w:rsidRPr="00E63794" w:rsidRDefault="00741E63" w:rsidP="007D48BB">
            <w:pPr>
              <w:spacing w:line="32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TOEIC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990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3805EE54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600</w:t>
            </w:r>
          </w:p>
        </w:tc>
        <w:tc>
          <w:tcPr>
            <w:tcW w:w="1275" w:type="dxa"/>
          </w:tcPr>
          <w:p w14:paraId="5694E7C7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</w:p>
        </w:tc>
        <w:tc>
          <w:tcPr>
            <w:tcW w:w="1134" w:type="dxa"/>
          </w:tcPr>
          <w:p w14:paraId="298CA046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</w:p>
        </w:tc>
        <w:tc>
          <w:tcPr>
            <w:tcW w:w="1276" w:type="dxa"/>
          </w:tcPr>
          <w:p w14:paraId="12ED7540" w14:textId="77777777" w:rsidR="006828AB" w:rsidRPr="00E63794" w:rsidRDefault="0094476D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700</w:t>
            </w:r>
          </w:p>
        </w:tc>
      </w:tr>
      <w:tr w:rsidR="00E63794" w:rsidRPr="00E63794" w14:paraId="7414E403" w14:textId="77777777" w:rsidTr="00855770">
        <w:tc>
          <w:tcPr>
            <w:tcW w:w="4111" w:type="dxa"/>
            <w:tcBorders>
              <w:bottom w:val="single" w:sz="4" w:space="0" w:color="auto"/>
            </w:tcBorders>
          </w:tcPr>
          <w:p w14:paraId="3762F801" w14:textId="77777777" w:rsidR="006828AB" w:rsidRPr="00E63794" w:rsidRDefault="00741E63" w:rsidP="007D48BB">
            <w:pPr>
              <w:spacing w:line="32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  <w:t>CU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TEP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120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D10279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58BA10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E6FD69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9479E3" w14:textId="77777777" w:rsidR="006828AB" w:rsidRPr="00E63794" w:rsidRDefault="0094476D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</w:t>
            </w:r>
          </w:p>
        </w:tc>
      </w:tr>
      <w:tr w:rsidR="00E63794" w:rsidRPr="00E63794" w14:paraId="2B94AA5C" w14:textId="77777777" w:rsidTr="00855770">
        <w:tc>
          <w:tcPr>
            <w:tcW w:w="4111" w:type="dxa"/>
            <w:tcBorders>
              <w:bottom w:val="single" w:sz="4" w:space="0" w:color="auto"/>
            </w:tcBorders>
          </w:tcPr>
          <w:p w14:paraId="607C2C51" w14:textId="77777777" w:rsidR="006828AB" w:rsidRPr="00E63794" w:rsidRDefault="00CF13E1" w:rsidP="007D48BB">
            <w:pPr>
              <w:spacing w:line="32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  <w:r w:rsidRPr="00E637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TU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GET</w:t>
            </w:r>
            <w:r w:rsidR="006828AB" w:rsidRPr="00E6379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  <w:r w:rsidR="00741E63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1,000</w:t>
            </w:r>
            <w:r w:rsidR="006828AB"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BD088E" w14:textId="77777777" w:rsidR="006828AB" w:rsidRPr="00E63794" w:rsidRDefault="00741E63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FDDCFD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13D8F5" w14:textId="77777777" w:rsidR="006828AB" w:rsidRPr="00E63794" w:rsidRDefault="00441827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77235E" w14:textId="77777777" w:rsidR="006828AB" w:rsidRPr="00E63794" w:rsidRDefault="0094476D" w:rsidP="00CF13E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37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700</w:t>
            </w:r>
          </w:p>
        </w:tc>
      </w:tr>
    </w:tbl>
    <w:p w14:paraId="015863C4" w14:textId="77777777" w:rsidR="00C932F9" w:rsidRPr="00E63794" w:rsidRDefault="00C932F9" w:rsidP="007D48BB">
      <w:pPr>
        <w:spacing w:line="300" w:lineRule="exact"/>
        <w:ind w:left="284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F80F99" w14:textId="77777777" w:rsidR="003F0E5B" w:rsidRPr="00E63794" w:rsidRDefault="00002E00" w:rsidP="007D48BB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6828A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มีกระบวนการกลั่นกรอง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คุณสมบัติของผู้สมัครโดยองค์คณะบุคคล</w:t>
      </w:r>
      <w:r w:rsidR="00CE1DD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8A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โดยคณะอนุกรรมการกลั่นกรอง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คุณสมบัติบุคคลผู้สมัครตำแหน่งคณาจารย์</w:t>
      </w:r>
      <w:r w:rsidR="006828A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ในเบื้องต้น</w:t>
      </w:r>
      <w:r w:rsidR="004E2CE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เพื่อให้เกิดความโปร่งใส เป็นธรรม</w:t>
      </w:r>
      <w:r w:rsidR="00FC6F2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D1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ตรวจสอบได้  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จากนั้น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1850C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ในฐานะฝ่ายเลขานุการจะ</w:t>
      </w:r>
      <w:r w:rsidR="00F32D1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ตามขั้นตอน</w:t>
      </w:r>
      <w:r w:rsidR="005E2AA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5E2AA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เสนอรายชื่อบุคคลเพื่อเข้ารับการสัมภาษณ์โดยคณะกรรมการคัดเลือก มีอธิการบดีเป็นประธานกรรมการ</w:t>
      </w:r>
      <w:r w:rsidR="0061737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มีคณบดีทุกสำนักวิชาเป็นกรรมการ โดยมีหัวหน้าสาขาวิชาที่เกี่ยวข้องเข้าร่วมเป็นกรรมการ และ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เป็นฝ่ายเลขานุการ</w:t>
      </w:r>
      <w:r w:rsidR="005E2AA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คณะกรรมการคัดเลือก</w:t>
      </w:r>
      <w:r w:rsidR="0061737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จะพิจารณา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สัมภาษณ์โดยพิจารณาจาก</w:t>
      </w:r>
      <w:r w:rsidR="007A6D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ความสามารถทางวิชาการ ผลงานทางวิชาการ ทัศนคติ บุคลิกภาพและอื่น</w:t>
      </w:r>
      <w:r w:rsidR="005E2AAE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7A6D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ตามที่กำหนด</w:t>
      </w:r>
      <w:r w:rsidR="0061737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1FB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จากนั้นคณะกรรมการคัดเลือกจะ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ประชุมร่วมกันพิจารณาผล และ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จัดทำประกาศแจ้งผลการคัดเลือก นอกจากขั้นตอนการคัดเลือกปกติของมหาวิทยาลัยแล้ว </w:t>
      </w:r>
      <w:r w:rsidR="00D1400C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เพื่อให้ได้อาจารย์ที่มีคุณสมบัติและความสามารถในการสอนตรงกับความต้องการ</w:t>
      </w:r>
      <w:r w:rsidR="00D1400C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lastRenderedPageBreak/>
        <w:t>ของหลักสูตร/สาขาวิชา/สำนักวิชา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มากที่สุด สาขาวิชา</w:t>
      </w:r>
      <w:r w:rsidR="007D71B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/สำนักวิชาอาจจะมีการดำเนินการภายในโดยจัดให้มีการสัมภาษณ์ สัมมนา ทดสอบสอน ผู้สมัคร</w:t>
      </w:r>
      <w:r w:rsidR="00E94FB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 </w:t>
      </w:r>
      <w:r w:rsidR="007D71B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หากผู้สมัครผ่านคุณสมบัติดังกล่าวจะ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ส่งชื่อให้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D1400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เรียกสัมภาษณ์ในขั้นตอนการคัดเลือกปกติของมหาวิทยาลัย </w:t>
      </w:r>
    </w:p>
    <w:p w14:paraId="657B3FAA" w14:textId="77777777" w:rsidR="00333752" w:rsidRPr="00E63794" w:rsidRDefault="00333752" w:rsidP="007D48BB">
      <w:pPr>
        <w:spacing w:line="380" w:lineRule="exact"/>
        <w:ind w:left="284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65551" w14:textId="77777777" w:rsidR="00CE1DDD" w:rsidRPr="00E63794" w:rsidRDefault="00CE1DDD" w:rsidP="007D48BB">
      <w:pPr>
        <w:pStyle w:val="ListParagraph"/>
        <w:numPr>
          <w:ilvl w:val="0"/>
          <w:numId w:val="13"/>
        </w:numPr>
        <w:tabs>
          <w:tab w:val="left" w:pos="567"/>
        </w:tabs>
        <w:spacing w:line="380" w:lineRule="exact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การบรรจุ</w:t>
      </w:r>
      <w:r w:rsidR="00333752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และแต่งตั้ง</w:t>
      </w:r>
      <w:r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คณาจารย์</w:t>
      </w:r>
      <w:r w:rsidR="00333752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ประจำมหาวิทยาลัย</w:t>
      </w:r>
    </w:p>
    <w:p w14:paraId="5943E83B" w14:textId="77777777" w:rsidR="00C23DE9" w:rsidRPr="00E63794" w:rsidRDefault="00F27879" w:rsidP="00C23DE9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3DE9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บุคลากรสายวิชาการที่ได้รับการคัดเลือกแต่ไม่มีประสบการณ์การสอน มหาวิทยาลัยกำหนดให้ต้องเข้ารับการประเมินศักยภาพด้านการ</w:t>
      </w:r>
      <w:r w:rsidR="00C23DE9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สอนและด้านวิชาการ ซึ่งจะต้องดำเนินการภายใน 6 เดือน และจะต้องทดลองปฏิบัติงานโดยได้รับเงินเดือนเต็ม</w:t>
      </w:r>
      <w:r w:rsidR="00C23DE9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มีกำหนดระยะเวลา คือ สัญญาแรก เป็นเวลา 3 ปี และสัญญาที่สอง เป็นเวลา 2 ปี หรือตามระยะเวลาที่กำหนดไว้ในสัญญาจ้าง</w:t>
      </w:r>
    </w:p>
    <w:p w14:paraId="1D30F72D" w14:textId="77777777" w:rsidR="00C1579D" w:rsidRPr="00E63794" w:rsidRDefault="00F27879" w:rsidP="007D48BB">
      <w:pPr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FA754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นอกจากนั้น 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มหาวิทยาลัยมีการจ้างผู้เกษียณอายุการทำงาน</w:t>
      </w:r>
      <w:r w:rsidR="00D6118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CF22CB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</w:t>
      </w:r>
      <w:r w:rsidR="001C075D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ระเบียบ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การจ้างผู้เกษียณอายุให้ปฏิบัติงานใน</w:t>
      </w:r>
      <w:r w:rsidR="00C83A88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มหาวิทยาลัย </w:t>
      </w:r>
      <w:r w:rsidR="001C075D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โดยสามารถจ้างได้ </w:t>
      </w:r>
      <w:r w:rsidR="001C075D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2 </w:t>
      </w:r>
      <w:r w:rsidR="001C075D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ประเภท คือประเภทเต็มเวลาสัญญา </w:t>
      </w:r>
      <w:r w:rsidR="001C075D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3</w:t>
      </w:r>
      <w:r w:rsidR="001C075D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ปี และประเภทบางเวลาสัญญาปีต่อปี</w:t>
      </w:r>
      <w:r w:rsidR="00C83A88" w:rsidRPr="00E6379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โดย</w:t>
      </w:r>
      <w:r w:rsidR="001C075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</w:t>
      </w:r>
      <w:r w:rsidR="00FC6F2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ณะกรรมการกลั่นกรองการจ้างผู้เกษี</w:t>
      </w:r>
      <w:r w:rsidR="001C075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ยณอายุเป็นองค์คณะในการ</w:t>
      </w:r>
      <w:r w:rsidR="00C83A88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พิจารณาตามเหตุผลและคว</w:t>
      </w:r>
      <w:r w:rsidR="00FC6F2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ามจำเป็น</w:t>
      </w:r>
      <w:r w:rsidR="0019465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6F2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เป็นรายกรณี</w:t>
      </w:r>
      <w:r w:rsidR="00FC6F2D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และหากครบระย</w:t>
      </w:r>
      <w:r w:rsidR="00C83A88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ะเวลาการจ้างแล้ว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C83A88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มหาวิทยาลัยประสงค์จะต่อสัญญาจ้าง ผลการประเมินการปฏิบัติงานของปีที่ผ่านมาต้องมีระดับเฉลี่ยอยู่ในระดับดีมากขึ้นไป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F135E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และเพื่อเป็นการธำรงรักษาคนดีคนเก่งให้ปฏิบัติงานในมหาวิทยาลัย</w:t>
      </w:r>
      <w:r w:rsidR="00D6118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1C075D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โดยมหาวิทยาลัย</w:t>
      </w:r>
      <w:r w:rsidR="00EF135E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ได้ปรับปรุ</w:t>
      </w:r>
      <w:r w:rsidR="00CF22CB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งระเบียบการจ้างผู้</w:t>
      </w:r>
      <w:r w:rsidR="00CF22CB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เกษียณอายุ ให้เป็นการจ้าง</w:t>
      </w:r>
      <w:r w:rsidR="00EF135E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แบบเต็มเวลา</w:t>
      </w:r>
      <w:r w:rsidR="00FA754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ทั้งนี้</w:t>
      </w:r>
      <w:r w:rsidR="00C1579D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FA754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เพื่อเป็นการเตรียมการล่วงหน้า</w:t>
      </w:r>
      <w:r w:rsidR="00E8110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CF22CB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โดย</w:t>
      </w:r>
      <w:r w:rsidR="00FA754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สาขาวิชา/สำนักวิชาที่ป</w:t>
      </w:r>
      <w:r w:rsidR="00CF22CB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ระสงค์จะต่ออายุการทำงาน</w:t>
      </w:r>
      <w:r w:rsidR="00FA754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ของคณาจารย์ผู้ครบเกษียณอายุที่</w:t>
      </w:r>
      <w:r w:rsidR="00CF22CB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มีตำแหน่งวิชาการระดับ</w:t>
      </w:r>
      <w:r w:rsidR="00C1579D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รองศาสตราจารย์ขึ้นไป </w:t>
      </w:r>
      <w:r w:rsidR="00CF22CB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ต้องยื่นแบบฟอร์ม</w:t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ขอต่ออายุการปฏิบัติงาน ดังนี้</w:t>
      </w:r>
      <w:r w:rsidR="00F53E45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14:paraId="7A8747B8" w14:textId="77777777" w:rsidR="00C1579D" w:rsidRPr="00E63794" w:rsidRDefault="00F27879" w:rsidP="007D48BB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single"/>
          <w:cs/>
        </w:rPr>
        <w:t>ขั้นตอนที่ 1</w:t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เมื่อมีอายุครบ 57 ปีบริบูรณ์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ให้พนักงานหรือสาขาวิชาดำเนินการจัดทำข้อเสนอ</w:t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โครงการ (</w:t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Proposal</w:t>
      </w:r>
      <w:r w:rsidR="008C51D3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 เพื่อเสนอต่อคณะกรรมการภายในเดือนมีนาคมของปีที่มีอายุครบ 57 ปีบริบูรณ์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8C51D3" w:rsidRPr="00E63794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ได้แก่ ผลสัมฤทธิ์ด้านการสอนและวิจัยย้อนหลัง 5 ปี </w:t>
      </w:r>
      <w:r w:rsidR="008C51D3" w:rsidRPr="00E63794">
        <w:rPr>
          <w:rFonts w:ascii="TH SarabunPSK" w:hAnsi="TH SarabunPSK" w:cs="TH SarabunPSK"/>
          <w:color w:val="000000" w:themeColor="text1"/>
          <w:spacing w:val="4"/>
          <w:sz w:val="32"/>
          <w:szCs w:val="32"/>
          <w:u w:val="single"/>
          <w:cs/>
        </w:rPr>
        <w:t>และ</w:t>
      </w:r>
      <w:r w:rsidR="008C51D3" w:rsidRPr="00E63794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แผนการดำเนินงาน เป้าหมายด้านการสอนและวิจัย</w:t>
      </w:r>
      <w:r w:rsidR="008C51D3" w:rsidRPr="00E6379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ใน</w:t>
      </w:r>
      <w:r w:rsidR="00C1579D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3 ปีข้างหน้า</w:t>
      </w:r>
    </w:p>
    <w:p w14:paraId="32D75DE6" w14:textId="77777777" w:rsidR="00C1579D" w:rsidRPr="00E63794" w:rsidRDefault="00F27879" w:rsidP="007D48BB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ขั้นตอนที่ 2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เมื่อมีอายุครบ 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60 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ปีบริบูรณ์ และผ่านการประเมินในขั้นตอนที่ 1 แล้ว ให้พนักงานหรือสาขาวิชาดำเนินการจัดทำข้อเสนอโครงการ (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Proposal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เพื่อเสนอต่อคณะกรรมการภายในเดือนมีนาคมของปีที่มีอายุครบ 60 ปีบริบูรณ์ ได้แก่ ผลสัมฤทธิ์ด้านการสอนและวิจัยย้อนหลัง 3 ปี 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และ</w:t>
      </w:r>
      <w:r w:rsidR="008C51D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แผนการดำเนินงาน เป้าหมายด้านการสอนและวิจัยใน 3 ปีข้างหน้า </w:t>
      </w:r>
    </w:p>
    <w:p w14:paraId="0B3A045E" w14:textId="77777777" w:rsidR="00134FEF" w:rsidRPr="00E63794" w:rsidRDefault="00F27879" w:rsidP="00134FEF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1103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50077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1103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ผู้ที่ไม่เคยยื่นข้อเสนอโครงการหรือยื่นแล้วไม่ผ่านการพิจารณาในขั้นตอนที่ 1 เมื่อมีอายุครบ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60 ปีบริบู</w:t>
      </w:r>
      <w:r w:rsidR="00FA754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รณ์ ให้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สาขาวิชา</w:t>
      </w:r>
      <w:r w:rsidR="00FA754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/สำนักวิชา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ดำเนินการ</w:t>
      </w:r>
      <w:r w:rsidR="00E57D57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ให้คณาจารย์ที่ครบเกษียณ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จัดทำข้อเสนอโครงการ (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Proposal</w:t>
      </w:r>
      <w:r w:rsidR="00E8110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เพื่อเสนอต่อคณะกรรมการภายในเดือนมีนาคมของปีที่จะมีอายุครบ 60 ปีบริบูรณ์ ได้แก่ ผลสัมฤทธิ์ด้านการสอน</w:t>
      </w:r>
      <w:r w:rsidR="00E8110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และวิจัยย้อนหลัง 8 ปี </w:t>
      </w:r>
      <w:r w:rsidR="00E8110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u w:val="single"/>
          <w:cs/>
        </w:rPr>
        <w:t>และ</w:t>
      </w:r>
      <w:r w:rsidR="00E8110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แผนการดำเนินงาน เป้าหมายด้านการสอนและวิจัยใน 3 ปีข้างหน้า</w:t>
      </w:r>
      <w:r w:rsidR="008C51D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E8110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โดย</w:t>
      </w:r>
      <w:r w:rsidR="00EF135E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มีระยะเวลาจ้าง</w:t>
      </w:r>
      <w:r w:rsidR="00EF135E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ดังนี้ สัญญาจ้างครั้งที่ 1 ระยะเวลาการจ้าง 3 ปี สัญญาจ้างครั้งที่ 2 ระยะเวลาการจ้าง 3 ปี</w:t>
      </w:r>
      <w:r w:rsidR="00F42D19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สัญญาจ้างครั้งที่ 3 ระยะเวลาการจ้าง 2 ปี สัญญาจ้างหลังครบอายุ 68 ปี สัญญาจ้างเป็นปีต่อปี ซึ่งจะต้องมีการประเมินผลงานทุกสิ้นปี 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ในปี พ.ศ. 2555-2559</w:t>
      </w:r>
      <w:r w:rsidR="00C83A88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118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</w:t>
      </w:r>
      <w:r w:rsidR="00C83A88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มีการจ้างผู้เกษียณปฏิบัติงานในมหาวิทยาลัย ดังนี้ ปี 2555 จำนวน 12 ราย ปี 2556 </w:t>
      </w:r>
      <w:r w:rsidR="00C83A88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จำนวน 13 ราย ปี 2557 จำนวน</w:t>
      </w:r>
      <w:r w:rsidR="001C075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15 ราย ปี 2558 จำนวน 14 ราย </w:t>
      </w:r>
      <w:r w:rsidR="00C83A88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ปี 2559 จำนวน 15 ราย</w:t>
      </w:r>
      <w:r w:rsidR="0086684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1C075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และปี</w:t>
      </w:r>
      <w:r w:rsidR="00866843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</w:t>
      </w:r>
      <w:r w:rsidR="001C075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 xml:space="preserve">2560 </w:t>
      </w:r>
      <w:r w:rsidR="001C075D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จำนวนคน</w:t>
      </w:r>
      <w:r w:rsidR="0086684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124D5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เป็นประเภท</w:t>
      </w:r>
      <w:r w:rsidR="00E124D5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 xml:space="preserve">การจ้างเต็มเวลา </w:t>
      </w:r>
      <w:r w:rsidR="00C4701F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3</w:t>
      </w:r>
      <w:r w:rsidR="00E57D57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124D5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คน</w:t>
      </w:r>
      <w:r w:rsidR="00866843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124D5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และบางเวลาปีต่อปี </w:t>
      </w:r>
      <w:r w:rsidR="00C4701F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8</w:t>
      </w:r>
      <w:r w:rsidR="00E57D57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124D5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คน</w:t>
      </w:r>
      <w:r w:rsidR="0033375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333752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ปี </w:t>
      </w:r>
      <w:r w:rsidR="00333752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>2561</w:t>
      </w:r>
      <w:r w:rsidR="004B5C81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จำนวน </w:t>
      </w:r>
      <w:r w:rsidR="00A44C42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7</w:t>
      </w:r>
      <w:r w:rsidR="004B5C81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ราย </w:t>
      </w:r>
      <w:r w:rsidR="004B5C81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เป็นประเภทการจ้างเต็มเวลา </w:t>
      </w:r>
      <w:r w:rsidR="00A44C4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</w:t>
      </w:r>
      <w:r w:rsidR="004B5C81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คน และบางเวลาปีต่อปี </w:t>
      </w:r>
      <w:r w:rsidR="00A44C42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5</w:t>
      </w:r>
      <w:r w:rsidR="004B5C81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คน</w:t>
      </w:r>
      <w:r w:rsidR="00134FEF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134FEF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ปี </w:t>
      </w:r>
      <w:r w:rsidR="00134FEF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</w:rPr>
        <w:t>2562</w:t>
      </w:r>
      <w:r w:rsidR="00134FEF"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 xml:space="preserve"> จำนวน 7 ราย </w:t>
      </w:r>
      <w:r w:rsidR="00134FEF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เป็นประเภทการจ้างเต็มเวลา 2 คน และบางเวลาปีต่อปี 5 คน</w:t>
      </w:r>
    </w:p>
    <w:p w14:paraId="26898BF6" w14:textId="77777777" w:rsidR="009F4C3A" w:rsidRPr="00E63794" w:rsidRDefault="009F4C3A" w:rsidP="007D48BB">
      <w:pPr>
        <w:tabs>
          <w:tab w:val="left" w:pos="426"/>
        </w:tabs>
        <w:spacing w:line="390" w:lineRule="exact"/>
        <w:ind w:left="284" w:firstLine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0E2E6A" w14:textId="77777777" w:rsidR="00A40F6A" w:rsidRPr="00A40F6A" w:rsidRDefault="00A40F6A" w:rsidP="00A40F6A">
      <w:pPr>
        <w:pStyle w:val="ListParagraph"/>
        <w:numPr>
          <w:ilvl w:val="0"/>
          <w:numId w:val="13"/>
        </w:numPr>
        <w:tabs>
          <w:tab w:val="left" w:pos="284"/>
        </w:tabs>
        <w:spacing w:line="400" w:lineRule="exact"/>
        <w:ind w:left="0" w:firstLine="0"/>
        <w:jc w:val="thaiDistribute"/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</w:rPr>
      </w:pPr>
      <w:r w:rsidRPr="00A40F6A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cs/>
        </w:rPr>
        <w:t>การพัฒนา/การดำเนินการ และนโยบายการบริหารทรัพยากรบุคคลสายวิชาการเพื่อให้ได้บุคลากรที่มีความรู้</w:t>
      </w:r>
    </w:p>
    <w:p w14:paraId="4F17690E" w14:textId="77777777" w:rsidR="00A40F6A" w:rsidRPr="00A40F6A" w:rsidRDefault="00A40F6A" w:rsidP="00A40F6A">
      <w:pPr>
        <w:pStyle w:val="ListParagraph"/>
        <w:tabs>
          <w:tab w:val="left" w:pos="284"/>
        </w:tabs>
        <w:spacing w:line="400" w:lineRule="exact"/>
        <w:ind w:left="142" w:firstLine="142"/>
        <w:jc w:val="thaiDistribute"/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</w:rPr>
      </w:pPr>
      <w:r w:rsidRPr="00A40F6A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cs/>
        </w:rPr>
        <w:t>ความสามารถสอดคล้องกับความต้องการของมหาวิทยาลัย และ/หรือสอดคล้องกับเป้าหมายของมหาวิทยาลัย</w:t>
      </w:r>
    </w:p>
    <w:p w14:paraId="5026220A" w14:textId="0F2CF22F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ด้วยยุทธศาสตร์หนึ่งของมหาวิทยาลัยเทคโนโลยีสุรนารี ตามนโยบายการพัฒนามหาวิทยาลัยที่เป็นเลิศ คือ ยุทธศาสตร์การสร้างความเป็นเลิศทางวิชาการ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Academic Excellence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และเพื่อกระตุ้นให้คณาจารย์ ได้รับความรู้และมุมมองในการพัฒนาการเรียนการสอนแบบใหม่ในระดับอุดมศึกษา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โดยมีแผนการพัฒนาคณาจารย์และมีการกำกับติดตามผลการดำเนินงานตามแผนการบริหารและแผนพัฒนาบุคลากรสายวิชาการ สถานพัฒนาคณาจารย์มี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แผนการดำเนินงานโดยการกำหนดหัวข้ออบรม-เสวนาเป็นประจำตลอดทั้งปี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ดังนี้</w:t>
      </w:r>
    </w:p>
    <w:p w14:paraId="61F4BF4F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A22C" wp14:editId="21466F0B">
                <wp:simplePos x="0" y="0"/>
                <wp:positionH relativeFrom="column">
                  <wp:posOffset>160020</wp:posOffset>
                </wp:positionH>
                <wp:positionV relativeFrom="paragraph">
                  <wp:posOffset>133350</wp:posOffset>
                </wp:positionV>
                <wp:extent cx="5556250" cy="29400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DEE71" w14:textId="77777777" w:rsidR="00A40F6A" w:rsidRDefault="00A40F6A" w:rsidP="00A40F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553D5" wp14:editId="6A8DD48A">
                                  <wp:extent cx="4978080" cy="2800350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2210" cy="2802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A2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6pt;margin-top:10.5pt;width:437.5pt;height:2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" fillcolor="white [3201]" strokeweight=".5pt">
                <v:textbox>
                  <w:txbxContent>
                    <w:p w14:paraId="3A5DEE71" w14:textId="77777777" w:rsidR="00A40F6A" w:rsidRDefault="00A40F6A" w:rsidP="00A40F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553D5" wp14:editId="6A8DD48A">
                            <wp:extent cx="4978080" cy="2800350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2210" cy="2802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5C2633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3B32269A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0DFFC501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28356FC9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250E433E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2F367778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5791F72E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15C48F95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30C501E0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10E5B170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56D4DEF7" w14:textId="77777777" w:rsidR="00A40F6A" w:rsidRPr="00A40F6A" w:rsidRDefault="00A40F6A" w:rsidP="00A40F6A">
      <w:pPr>
        <w:pStyle w:val="ListParagraph"/>
        <w:tabs>
          <w:tab w:val="left" w:pos="2160"/>
        </w:tabs>
        <w:spacing w:line="400" w:lineRule="exact"/>
        <w:ind w:left="284" w:firstLine="28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3F7A9C4C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ind w:left="284" w:firstLine="284"/>
        <w:contextualSpacing/>
        <w:jc w:val="thaiDistribute"/>
        <w:rPr>
          <w:rFonts w:ascii="TH SarabunPSK" w:hAnsi="TH SarabunPSK" w:cs="TH SarabunPSK"/>
          <w:color w:val="0000FF"/>
          <w:spacing w:val="-4"/>
          <w:sz w:val="32"/>
          <w:szCs w:val="32"/>
        </w:rPr>
      </w:pPr>
    </w:p>
    <w:p w14:paraId="5DCADF08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ind w:left="284" w:firstLine="284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โดยในปีการศึกษา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2562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ก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ค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62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-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มิ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ย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63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ได้มีการดำเนินการจัดกิจกรรมเพื่อส่งเสริมประสิทธิภาพการสอนสำหรับคณาจารย์ และส่งเสริมให้คณาจารย์เกิดสมรรถนะการสอนที่สอดคล้องไปตามมาตรฐานวิชาชีพด้านการสอน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UKPSF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The UK Professional Standard Framework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ของสหราชอาณาจักรมาใช้ตั้งแต่ปีการศึกษา 2560 - ปัจจุบัน โดยมีการจัดกิจกรรม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 ดังนี้ </w:t>
      </w:r>
    </w:p>
    <w:p w14:paraId="4ADB246D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ind w:left="284" w:firstLine="284"/>
        <w:contextualSpacing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กิจกรรมส่งเสริมประสิทธิภาพการสอนของคณาจารย์ ปีการศึกษา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2562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62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- 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มิ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ย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>63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ดังนี้</w:t>
      </w:r>
    </w:p>
    <w:p w14:paraId="5411405D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การศึกษาที่มุ่งผลลัพธ์ 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Outcome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based Education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และ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การออกแบบหลักสูตรและจัดการเรียนการสอนในสหสาขาวิชาชีพ </w:t>
      </w:r>
    </w:p>
    <w:p w14:paraId="34DF16AA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กิจกรรมแลกเปลี่ยนเรียนรู้ด้านการสอน เรื่อง การจัดทำนวัตกรรมทางการศึกษา</w:t>
      </w:r>
    </w:p>
    <w:p w14:paraId="6D753A4B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การให้ข้อมูล เรื่อง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ระเบียบ ขั้นตอน แนวปฏิบัติในการขอตำแหน่งทางวิชาการ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ครั้งที่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 1</w:t>
      </w:r>
    </w:p>
    <w:p w14:paraId="454A3479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กิจกรรมแลกเปลี่ยนเรียนรู้ด้านการสอน เรื่อง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Break down walls, build more bridges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: ประสบการณ์ในการปรับเปลี่ยนทัศนคติผู้เรียน </w:t>
      </w:r>
    </w:p>
    <w:p w14:paraId="4ACBEF15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 xml:space="preserve">กิจกรรมแลกเปลี่ยนเรียนรู้ด้านการสอน เรื่อง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Active Learning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กับการเรียนรู้ในศตวรรษที่ 21</w:t>
      </w:r>
    </w:p>
    <w:p w14:paraId="0C9FCC67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แนวทางการจัดการศึกษาแบบมอดูล 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Modular Program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</w:p>
    <w:p w14:paraId="697141BD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การให้ข้อมูล เรื่อง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ระเบียบ ขั้นตอน แนวปฏิบัติในการขอตำแหน่งทางวิชาการ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ครั้งที่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2</w:t>
      </w:r>
    </w:p>
    <w:p w14:paraId="38F3E3F3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กิจกรรมแลกเปลี่ยนเรียนรู้ด้านการสอน เรื่อง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Learning by Doing</w:t>
      </w:r>
    </w:p>
    <w:p w14:paraId="7F7CB784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เทคนิคการให้คำปรึกษาเบื้องต้นสำหรับคณาจารย์ </w:t>
      </w:r>
    </w:p>
    <w:p w14:paraId="6E9945C7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การอบรมเพื่อพัฒนาการเรียนการสอนสำหรับคณาจารย์ รุ่นที่ 1 *</w:t>
      </w:r>
    </w:p>
    <w:p w14:paraId="0916C2D5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การเสวนา เรื่อง พร้อมหรือยังที่จะขอ รศ.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?</w:t>
      </w:r>
    </w:p>
    <w:p w14:paraId="493D0945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กิจกรรมแลกเปลี่ยนเรียนรู้ด้านการสอน เรื่อง เทคนิคการสอนออนไลน์ **</w:t>
      </w:r>
    </w:p>
    <w:p w14:paraId="45997621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กิจกรรมแลกเปลี่ยนเรียนรู้ด้านการสอน เรื่อง “การวัดและประเมินผลในการสอนออนไลน์” **</w:t>
      </w:r>
    </w:p>
    <w:p w14:paraId="2B55B691" w14:textId="77777777" w:rsidR="00A40F6A" w:rsidRPr="00A40F6A" w:rsidRDefault="00A40F6A" w:rsidP="00A40F6A">
      <w:pPr>
        <w:pStyle w:val="ListParagraph"/>
        <w:numPr>
          <w:ilvl w:val="0"/>
          <w:numId w:val="43"/>
        </w:num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การอบรมเพื่อพัฒนาการเรียนการสอนสำหรับคณาจารย์ รุ่นที่ 2 *</w:t>
      </w:r>
    </w:p>
    <w:p w14:paraId="1249A5B5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ind w:left="1288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*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หมายถึง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หลักสูตรสำหรับอาจารย์ใหม่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0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–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ปี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ในหัวข้อ การเขียนแผนการสอนมุ่งผลลัพธ์การเรียนรู้ การวัดและประเมินผล การออกข้อสอบ การทำสื่อการสอน และ แนวทางการพัฒนาด้านการจัดการเรียนการสอนตามมาตรฐานสากล โดยใช้กรอบมาตรฐานวิชาชีพ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The UK Professional Standards Framework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UKPSF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โดยมีการจัดกิจกรรม จำนวน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5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วัน </w:t>
      </w:r>
    </w:p>
    <w:p w14:paraId="2E66B9BE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ind w:left="1288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**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หมายถึง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เนื่องจากสถานการณ์ไวรัสโค</w:t>
      </w:r>
      <w:proofErr w:type="spellStart"/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โร</w:t>
      </w:r>
      <w:proofErr w:type="spellEnd"/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น่า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proofErr w:type="spellStart"/>
      <w:r w:rsidRPr="00A40F6A">
        <w:rPr>
          <w:rFonts w:ascii="TH SarabunPSK" w:hAnsi="TH SarabunPSK" w:cs="TH SarabunPSK"/>
          <w:color w:val="0000FF"/>
          <w:sz w:val="32"/>
          <w:szCs w:val="32"/>
        </w:rPr>
        <w:t>Covid</w:t>
      </w:r>
      <w:proofErr w:type="spellEnd"/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19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มีการเปลี่ยนแปลงการจัดกิจกรรมเป็นการจัดกิจกรรมผ่านโปรแกรม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Zoom Cloud Meetings</w:t>
      </w:r>
    </w:p>
    <w:p w14:paraId="35F06F36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EB29E" wp14:editId="02B72507">
                <wp:simplePos x="0" y="0"/>
                <wp:positionH relativeFrom="column">
                  <wp:posOffset>583525</wp:posOffset>
                </wp:positionH>
                <wp:positionV relativeFrom="paragraph">
                  <wp:posOffset>483662</wp:posOffset>
                </wp:positionV>
                <wp:extent cx="4994844" cy="255292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844" cy="255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F9AE2" w14:textId="77777777" w:rsidR="00A40F6A" w:rsidRDefault="00A40F6A" w:rsidP="00A40F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398A0" wp14:editId="6CB2D7D0">
                                  <wp:extent cx="4286318" cy="2315070"/>
                                  <wp:effectExtent l="0" t="0" r="0" b="9525"/>
                                  <wp:docPr id="7" name="Picture 7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8885" cy="2327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B29E" id="Text Box 4" o:spid="_x0000_s1027" type="#_x0000_t202" style="position:absolute;left:0;text-align:left;margin-left:45.95pt;margin-top:38.1pt;width:393.3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" fillcolor="white [3201]" strokeweight=".5pt">
                <v:textbox>
                  <w:txbxContent>
                    <w:p w14:paraId="5E1F9AE2" w14:textId="77777777" w:rsidR="00A40F6A" w:rsidRDefault="00A40F6A" w:rsidP="00A40F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7398A0" wp14:editId="6CB2D7D0">
                            <wp:extent cx="4286318" cy="2315070"/>
                            <wp:effectExtent l="0" t="0" r="0" b="9525"/>
                            <wp:docPr id="7" name="Picture 7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8885" cy="2327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และได้มีการดำเนินการจัดทำ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แบบสอบถามการนำความรู้ที่ได้จากการเข้าร่วมกิจกรรมไปใช้ประโยชน์ในการพัฒนาการเรียนการสอน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63E74581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3A624C5E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</w:p>
    <w:p w14:paraId="68187834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0DC85CBA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5A9A0C62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62D9EA02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5CF349D5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7C645AEC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31011B2D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14:paraId="127C688A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49C32BC8" w14:textId="77777777" w:rsidR="00A40F6A" w:rsidRPr="00A40F6A" w:rsidRDefault="00A40F6A" w:rsidP="00A40F6A">
      <w:pPr>
        <w:tabs>
          <w:tab w:val="left" w:pos="546"/>
          <w:tab w:val="left" w:pos="2160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กิจกรรม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เพื่อสนับสนุนการขอรับรองว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ิ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ทยฐานะด้านการสอนตามกรอบ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าตรฐานวิชาชีพด้านการสอนของสหราชอาณาจักร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ปีการศึกษา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2562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62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- 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มิ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ย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.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</w:rPr>
        <w:t>63</w:t>
      </w:r>
      <w:r w:rsidRPr="00A40F6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Pr="00A40F6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ดังนี้</w:t>
      </w:r>
    </w:p>
    <w:p w14:paraId="5F737397" w14:textId="77777777" w:rsidR="00A40F6A" w:rsidRPr="00A40F6A" w:rsidRDefault="00A40F6A" w:rsidP="00A40F6A">
      <w:pPr>
        <w:pStyle w:val="ListParagraph"/>
        <w:numPr>
          <w:ilvl w:val="0"/>
          <w:numId w:val="44"/>
        </w:numPr>
        <w:tabs>
          <w:tab w:val="left" w:pos="546"/>
          <w:tab w:val="left" w:pos="2160"/>
        </w:tabs>
        <w:autoSpaceDE w:val="0"/>
        <w:autoSpaceDN w:val="0"/>
        <w:adjustRightInd w:val="0"/>
        <w:ind w:left="135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SUT Fellowship Brotherhood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2020 ตามบริบทสำนักวิชา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โดยกลุ่มคณาจารย์ผู้ได้รับการรับรองสมรรถนะด้านการสอน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6B26632F" w14:textId="77777777" w:rsidR="00A40F6A" w:rsidRPr="00A40F6A" w:rsidRDefault="00A40F6A" w:rsidP="00A40F6A">
      <w:pPr>
        <w:pStyle w:val="ListParagraph"/>
        <w:numPr>
          <w:ilvl w:val="0"/>
          <w:numId w:val="44"/>
        </w:numPr>
        <w:tabs>
          <w:tab w:val="left" w:pos="546"/>
          <w:tab w:val="left" w:pos="2160"/>
        </w:tabs>
        <w:autoSpaceDE w:val="0"/>
        <w:autoSpaceDN w:val="0"/>
        <w:adjustRightInd w:val="0"/>
        <w:ind w:left="135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การจัดอบรมหลักสูตร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STARS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2020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สำหรับคณาจารย์ใหม่</w:t>
      </w:r>
    </w:p>
    <w:p w14:paraId="401F70D5" w14:textId="77777777" w:rsidR="00A40F6A" w:rsidRPr="00A40F6A" w:rsidRDefault="00A40F6A" w:rsidP="00A40F6A">
      <w:pPr>
        <w:tabs>
          <w:tab w:val="left" w:pos="709"/>
          <w:tab w:val="left" w:pos="2160"/>
        </w:tabs>
        <w:autoSpaceDE w:val="0"/>
        <w:autoSpaceDN w:val="0"/>
        <w:adjustRightInd w:val="0"/>
        <w:ind w:left="284" w:firstLine="28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นอกจากนี้ มหาวิทยาลัยได้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มีการคัดเลือกพนักงานดีเด่นสายวิชาการ ด้านการสอนทุกปี 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โดยมุ่งเน้นให้เกิดขวัญกำลังใจและการเป็นแบบอย่างให้แก่คณาจารย์ในแต่ละสำนักวิชา ฝ่ายวิชาการและพัฒนาความเป็นสากล จึงคัดเลือกคณาจารย์ดีเด่นด้านการสอนประจำสำนักวิชาเพิ่มอีกจำนวน 8 ท่าน</w:t>
      </w:r>
    </w:p>
    <w:p w14:paraId="11387E96" w14:textId="77777777" w:rsidR="00A40F6A" w:rsidRPr="00A40F6A" w:rsidRDefault="00A40F6A" w:rsidP="00A40F6A">
      <w:pPr>
        <w:tabs>
          <w:tab w:val="left" w:pos="709"/>
          <w:tab w:val="left" w:pos="2160"/>
        </w:tabs>
        <w:autoSpaceDE w:val="0"/>
        <w:autoSpaceDN w:val="0"/>
        <w:adjustRightInd w:val="0"/>
        <w:ind w:left="284" w:firstLine="28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โดย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ผู้ที่ได้รับรางวัลจะได้รับเชิญเป็นวิทยากรเพื่อถ่ายทอด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tacit knowledge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แก่คณาจารย์ต่อไป โดยในระหว่างจัดอบรมเพื่อถ่ายทอด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tacit knowledge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ได้มีการบันทึก</w:t>
      </w:r>
      <w:proofErr w:type="spellStart"/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วีดิ</w:t>
      </w:r>
      <w:proofErr w:type="spellEnd"/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ทัศน์เพื่อให้ผู้สนใจสามารถติดต่อขอยืมได้ในภายหลัง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หรือสามารถ 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 xml:space="preserve">download </w:t>
      </w:r>
      <w:proofErr w:type="spellStart"/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วีดิ</w:t>
      </w:r>
      <w:proofErr w:type="spellEnd"/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ทัศน์ดังกล่าว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ทางเว็บ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>ไซต์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ของสถานพัฒนาคณาจารย์</w:t>
      </w: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14:paraId="3F5D06DA" w14:textId="77777777" w:rsidR="00A40F6A" w:rsidRPr="00A40F6A" w:rsidRDefault="00A40F6A" w:rsidP="00A40F6A">
      <w:pPr>
        <w:pStyle w:val="ListParagraph"/>
        <w:spacing w:line="400" w:lineRule="exact"/>
        <w:ind w:left="0"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40F6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อนึ่ง 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มหาวิทยาลัยมีการจัดสรรงบประมาณและส่งเสริมให้พนักงานสายวิชาการได้นำเสนอผลงานวิชาการ งานวิจัย เพื่อการก้าวสู่ตำแหน่งทางวิชาการที่สูงขึ้น โดยมีงบประมาณสำหรับการเข้ารับการฝึกอบรมในประเทศในวงเงิน 2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0,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000 บาท/ปี และมีงบประมาณสำหรับการเข้าร่วมการประชุมสัมมนาวิชาการในต่างประเทศ 7</w:t>
      </w:r>
      <w:r w:rsidRPr="00A40F6A">
        <w:rPr>
          <w:rFonts w:ascii="TH SarabunPSK" w:hAnsi="TH SarabunPSK" w:cs="TH SarabunPSK"/>
          <w:color w:val="0000FF"/>
          <w:sz w:val="32"/>
          <w:szCs w:val="32"/>
        </w:rPr>
        <w:t>0,</w:t>
      </w:r>
      <w:r w:rsidRPr="00A40F6A">
        <w:rPr>
          <w:rFonts w:ascii="TH SarabunPSK" w:hAnsi="TH SarabunPSK" w:cs="TH SarabunPSK"/>
          <w:color w:val="0000FF"/>
          <w:sz w:val="32"/>
          <w:szCs w:val="32"/>
          <w:cs/>
        </w:rPr>
        <w:t>000 บาท/ปี และเพื่อเป็นการพัฒนาคณาจารย์</w:t>
      </w:r>
    </w:p>
    <w:p w14:paraId="1C8ED57D" w14:textId="77777777" w:rsidR="00333752" w:rsidRPr="00E63794" w:rsidRDefault="00333752" w:rsidP="007D48BB">
      <w:pPr>
        <w:pStyle w:val="ListParagraph"/>
        <w:tabs>
          <w:tab w:val="left" w:pos="2160"/>
        </w:tabs>
        <w:spacing w:line="40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EA0E491" w14:textId="77777777" w:rsidR="006D418A" w:rsidRPr="00E63794" w:rsidRDefault="006D418A" w:rsidP="007D48BB">
      <w:pPr>
        <w:pStyle w:val="ListParagraph"/>
        <w:numPr>
          <w:ilvl w:val="0"/>
          <w:numId w:val="13"/>
        </w:numPr>
        <w:tabs>
          <w:tab w:val="left" w:pos="284"/>
        </w:tabs>
        <w:spacing w:line="400" w:lineRule="exact"/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ภาระงานของอาจารย์มีความเหมาะสม</w:t>
      </w:r>
      <w:r w:rsidR="00133681" w:rsidRPr="00E6379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สอดคล้องกับบริบทของมหาวิทยาลัย</w:t>
      </w:r>
      <w:r w:rsidR="00133681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B68EB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และการสนับสนุนเข้าสู่ตำแหน่ง</w:t>
      </w:r>
      <w:r w:rsidR="006D4BC8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B68EB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ทางวิชาการ</w:t>
      </w:r>
    </w:p>
    <w:p w14:paraId="6D6D6571" w14:textId="77777777" w:rsidR="00D97ECA" w:rsidRPr="00E63794" w:rsidRDefault="009B68EB" w:rsidP="007D48BB">
      <w:pPr>
        <w:pStyle w:val="ListParagraph"/>
        <w:numPr>
          <w:ilvl w:val="1"/>
          <w:numId w:val="13"/>
        </w:num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การกำหนดมาตรฐาน</w:t>
      </w:r>
      <w:r w:rsidR="00D97EC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ภาระงาน</w:t>
      </w:r>
    </w:p>
    <w:p w14:paraId="18D986EE" w14:textId="76D753DD" w:rsidR="00E248C5" w:rsidRDefault="00F27879" w:rsidP="007D48BB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146F5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มหาวิทยาลัยมีการกำหนด</w:t>
      </w:r>
      <w:r w:rsidR="0000431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ภาระงานคณาจารย์อีกทั้งสนับสนุนและส่งเสริมความก้าวหน้าในอาชีพของคณาจารย์ทั้งทางด้านการสอน การวิจัย และการบริการวิชาการ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เพื่อเป็นมาตรฐานในการปฏิบัติงาน การมอบหมายงานรายบุคคล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เพื่อใช้ในการกำหนดสัดส่วนภาระงานของหน่วยงานให้เป็นไปตามการประกันคุณภาพการศึกษา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เพื่อใช้ประกอบการประเมินผลการปฏิบัติงาน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เพื่อใช้ในการพิจารณาความดีความชอบประจำปี เพื่อใช้ประกอบการขอกำหนดตำแหน่งทางวิชาการ</w:t>
      </w:r>
      <w:r w:rsidR="003D7CF6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(ผศ./รศ./ศ.) เพื่อนำมาปรั</w:t>
      </w:r>
      <w:r w:rsidR="0035388A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บปรุงผลการปฏิบัติงานของอาจารย์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และอื่น</w:t>
      </w:r>
      <w:r w:rsidR="00C03B6A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="007D765C" w:rsidRPr="00E63794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ๆ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ที่เกี่ยวข้อง </w:t>
      </w:r>
      <w:r w:rsidR="0000431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00431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กำหนดมาตรฐานภาระงานคณาจารย์</w:t>
      </w:r>
      <w:r w:rsidR="00F8371A" w:rsidRPr="00E637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68A1" w:rsidRPr="00E637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2"/>
          <w:sz w:val="32"/>
          <w:szCs w:val="32"/>
        </w:rPr>
        <w:t xml:space="preserve">40 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2"/>
          <w:sz w:val="32"/>
          <w:szCs w:val="32"/>
          <w:cs/>
        </w:rPr>
        <w:t xml:space="preserve">หน่วยภาระงานต่อปี 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ได้แก่ งานสอน 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18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หน่วยภาระงาน งานวิจัย 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12</w:t>
      </w:r>
      <w:r w:rsidR="00CC2241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 หน่วยภาระงาน งานที่ปรึกษา</w:t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/</w:t>
      </w:r>
      <w:r w:rsidR="00F968A1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F8371A" w:rsidRPr="00E6379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งานสห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กิจศึกษา 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หน่วยภาระงาน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และงานบริการวิชาการ 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หน่วยภาระงาน</w:t>
      </w:r>
      <w:r w:rsidR="00CE465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โดยมีการติดตามการปฏิบัติงานของ</w:t>
      </w:r>
      <w:r w:rsidR="00CE465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คณาจารย์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เป็นประจำทุกภาคการศึกษา โดยคณาจารย์สามารถกรอกข้อมูลภาระงาน 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และผู้บังคับบัญชาสามารถประเมินผ่าน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ระบบ 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online 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 เพื่ออำนวยความสะดวกแก่ผู้บังคับบัญชาทุกระดับมีการประเมินผลการปฏิบัติงานเพื่อเสริมจุดแข็ง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และเน้นการพัฒนาปรับปรุงจุดด้อย (</w:t>
      </w:r>
      <w:proofErr w:type="spellStart"/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aworkload</w:t>
      </w:r>
      <w:proofErr w:type="spellEnd"/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sut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ac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proofErr w:type="spellStart"/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th</w:t>
      </w:r>
      <w:proofErr w:type="spellEnd"/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</w:t>
      </w:r>
      <w:r w:rsidR="00CE465F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คณาจารย์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สามารถสืบค้นข้อมูลภาระงานย้อนหลังผ่านระบบ 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MIS </w:t>
      </w:r>
      <w:r w:rsidR="00F8371A" w:rsidRPr="00E6379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ได้อีกด้วย มีการประเมินผลการปฏิบัติงาน 3 ครั้งต่อปี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ส่วนการประเมินเพื่อให้สถานภาพประจำ/การ</w:t>
      </w:r>
      <w:r w:rsidR="00F8371A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ประเมินศักยภาพให้หัวหน้าหน่วยงานประเมินเมื่อครบกำหนดระยะเวลาทดลองงานของพนักงานในแต่ละสายงาน</w:t>
      </w:r>
      <w:r w:rsidR="00F837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</w:t>
      </w:r>
      <w:r w:rsidR="008E08D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ื่อเป็นการลดขั้นตอนการทำงานด้วย</w:t>
      </w:r>
      <w:r w:rsidR="007D765C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4701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="00F968A1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4701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หากภาระงานคณาจารย์มีมากมหาวิทยาลัยจะจ้างอาจารย์พิเศษ และผู้ช่วยสอนให้กับสาขาวิชาและสำนักวิชา</w:t>
      </w:r>
      <w:r w:rsidR="009051F9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เพื่อให้การเรียนการสอนเป็นไปตามมาตรฐานคุณภาพที่กำหนด</w:t>
      </w:r>
      <w:r w:rsidR="0049663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B94F14" w14:textId="4CE3CF60" w:rsidR="00E63794" w:rsidRDefault="00E63794" w:rsidP="007D48BB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977BDA" w14:textId="3A09B0C7" w:rsidR="00A40F6A" w:rsidRDefault="00A40F6A" w:rsidP="007D48BB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CF9FBB" w14:textId="77777777" w:rsidR="00A40F6A" w:rsidRPr="00E63794" w:rsidRDefault="00A40F6A" w:rsidP="007D48BB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B7AA3B" w14:textId="77777777" w:rsidR="00D97ECA" w:rsidRPr="00E63794" w:rsidRDefault="00D97ECA" w:rsidP="00FA542B">
      <w:pPr>
        <w:pStyle w:val="ListParagraph"/>
        <w:numPr>
          <w:ilvl w:val="1"/>
          <w:numId w:val="13"/>
        </w:num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การทบทวนภาระงานสอนกับภาระงานวิจัยและการพัฒนา</w:t>
      </w:r>
    </w:p>
    <w:p w14:paraId="7D0A403E" w14:textId="77777777" w:rsidR="0049663F" w:rsidRPr="00E63794" w:rsidRDefault="00F27879" w:rsidP="00FA542B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9663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ตามที่มหาวิทยาลัยมีประกาศฯ เรื่องภาระงานขั้นต่ำคณาจารย์ประจำ พ.ศ. 2550 ลงวันที่ 19 พฤษภาคม 2550 เพื่อให้การคิดภาระงานมีความเหมาะสม สอดคล้องกับสภาพการณ์ปัจจุบันซึ่งมีงานบริการด้านวิทยาศาสตร์สุขภาพของมหาวิทยาลัยเพิ่มเติม ฝ่ายวิชาการและนวัตกรรมได้มีการหารือร่วมกับคณบดีทุกสำนักวิชาแล้ว เห็นควรมีการปรับปรุงภาระงานและการคิดภาระงานเพิ่มเติม คือ</w:t>
      </w:r>
    </w:p>
    <w:p w14:paraId="0D4F8E2D" w14:textId="77777777" w:rsidR="0049663F" w:rsidRPr="00E63794" w:rsidRDefault="0049663F" w:rsidP="00FA542B">
      <w:pPr>
        <w:pStyle w:val="ListParagraph"/>
        <w:numPr>
          <w:ilvl w:val="0"/>
          <w:numId w:val="26"/>
        </w:numPr>
        <w:ind w:left="630" w:hanging="336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7"/>
          <w:sz w:val="32"/>
          <w:szCs w:val="32"/>
          <w:cs/>
        </w:rPr>
        <w:t>ปรับปรุงหลักเกณฑ์การคิดค่าภาระงานสำหรับคณาจารย์สำนักวิชาพยาบาลศาสตร์ กำหนดให้ค่าภาระงาน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1.5 เท่าของภาระงานสอนปกติ (ทุกสำนักวิชา) </w:t>
      </w:r>
      <w:r w:rsidR="0027092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โดยมีข้อกำหนดเพิ่มเติม ในเรื่อง</w:t>
      </w:r>
    </w:p>
    <w:p w14:paraId="400E0D5E" w14:textId="77777777" w:rsidR="0049663F" w:rsidRPr="00E63794" w:rsidRDefault="0049663F" w:rsidP="00FA542B">
      <w:pPr>
        <w:pStyle w:val="ListParagraph"/>
        <w:numPr>
          <w:ilvl w:val="0"/>
          <w:numId w:val="27"/>
        </w:numPr>
        <w:ind w:left="993" w:hanging="349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 xml:space="preserve">การสอนรายวิชาเป็นภาษาอังกฤษ ทั้งรายวิชาในระดับปริญญาตรีและระดับบัณฑิตศึกษา </w:t>
      </w:r>
    </w:p>
    <w:p w14:paraId="7623B1C0" w14:textId="77777777" w:rsidR="0049663F" w:rsidRPr="00E63794" w:rsidRDefault="0049663F" w:rsidP="00FA542B">
      <w:pPr>
        <w:pStyle w:val="ListParagraph"/>
        <w:numPr>
          <w:ilvl w:val="0"/>
          <w:numId w:val="27"/>
        </w:numPr>
        <w:ind w:left="993" w:hanging="349"/>
        <w:contextualSpacing/>
        <w:jc w:val="thaiDistribute"/>
        <w:rPr>
          <w:rFonts w:ascii="TH SarabunPSK" w:eastAsia="SimSun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 xml:space="preserve">รายวิชาที่สอนเป็นภาษาอังกฤษ ทั้งรายวิชาในระดับปริญญาตรีและระดับบัณฑิตศึกษา </w:t>
      </w:r>
    </w:p>
    <w:p w14:paraId="52671473" w14:textId="77777777" w:rsidR="0049663F" w:rsidRPr="00E63794" w:rsidRDefault="0049663F" w:rsidP="00FA542B">
      <w:pPr>
        <w:pStyle w:val="ListParagraph"/>
        <w:numPr>
          <w:ilvl w:val="0"/>
          <w:numId w:val="27"/>
        </w:numPr>
        <w:ind w:left="993" w:hanging="349"/>
        <w:contextualSpacing/>
        <w:jc w:val="thaiDistribute"/>
        <w:rPr>
          <w:rFonts w:ascii="TH SarabunPSK" w:eastAsia="SimSun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 xml:space="preserve">อาจารย์ที่สอนในรายวิชาที่สอนเป็นภาษาอังกฤษ </w:t>
      </w:r>
    </w:p>
    <w:p w14:paraId="578869CD" w14:textId="77777777" w:rsidR="0049663F" w:rsidRPr="00E63794" w:rsidRDefault="0049663F" w:rsidP="00FA542B">
      <w:pPr>
        <w:pStyle w:val="ListParagraph"/>
        <w:numPr>
          <w:ilvl w:val="0"/>
          <w:numId w:val="26"/>
        </w:numPr>
        <w:ind w:left="630" w:hanging="336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การกำหนดค่าภาระงานบริการด้านวิทยาศาสตร์สุขภาพ สำหรับคณาจารย์ที่ปฏิบัติงานบริการฯ </w:t>
      </w:r>
    </w:p>
    <w:p w14:paraId="274FB823" w14:textId="77777777" w:rsidR="004B60C1" w:rsidRPr="00E63794" w:rsidRDefault="00D97ECA" w:rsidP="00FA542B">
      <w:pPr>
        <w:tabs>
          <w:tab w:val="left" w:pos="644"/>
        </w:tabs>
        <w:contextualSpacing/>
        <w:jc w:val="thaiDistribute"/>
        <w:rPr>
          <w:rFonts w:ascii="TH SarabunPSK" w:eastAsia="SimSun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63794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 xml:space="preserve">สภาวิชาการในการประชุมครั้งที่ 12/2559 เมื่อวันที่ </w:t>
      </w:r>
      <w:r w:rsidRPr="00E63794">
        <w:rPr>
          <w:rFonts w:ascii="TH SarabunPSK" w:eastAsia="SimSun" w:hAnsi="TH SarabunPSK" w:cs="TH SarabunPSK"/>
          <w:color w:val="000000" w:themeColor="text1"/>
          <w:spacing w:val="-3"/>
          <w:sz w:val="32"/>
          <w:szCs w:val="32"/>
          <w:cs/>
        </w:rPr>
        <w:t>22 ธันวาคม 2559 ได้มีมติเห็นชอบนโยบายการปรับปรุง</w:t>
      </w:r>
      <w:r w:rsidRPr="00E63794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ภาระงานคณาจารย์ประจำ โดยปรับให้สอดคล้องกับสภาพการณ์ปัจจุบันและทิศทางการพัฒนาภารกิจหลักของมหาวิทยาลัย โดยมีข้อสังเกตและข้อเสนอแนะดังนี้</w:t>
      </w:r>
    </w:p>
    <w:p w14:paraId="3857E850" w14:textId="77777777" w:rsidR="001A55CF" w:rsidRPr="00E63794" w:rsidRDefault="00D97ECA" w:rsidP="00FA542B">
      <w:pPr>
        <w:pStyle w:val="Title"/>
        <w:numPr>
          <w:ilvl w:val="0"/>
          <w:numId w:val="25"/>
        </w:numPr>
        <w:jc w:val="thaiDistribute"/>
        <w:rPr>
          <w:rFonts w:ascii="TH SarabunPSK" w:eastAsia="SimSun" w:hAnsi="TH SarabunPSK" w:cs="TH SarabunPSK"/>
          <w:b w:val="0"/>
          <w:bCs w:val="0"/>
          <w:color w:val="000000" w:themeColor="text1"/>
        </w:rPr>
      </w:pPr>
      <w:r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มหาวิทยาลัยควรปรับปรุงหลักเกณฑ์การคิดภาระงานของคณาจารย์ โดยปรับระบบภาพรวมใหม่ทั้งหมด เพราะปัจจุบันมีสภาพการณ์ที่เปลี่ยนแปลงไป โดยปรับปรุงให้มีความทันสมัย และครอบคลุมภาระงานในทุกหลักสูตรที่เปิดสอน รวมทั้งหลักสูตรนานาชาติในอนาคตด้วย</w:t>
      </w:r>
    </w:p>
    <w:p w14:paraId="1F78177C" w14:textId="77777777" w:rsidR="004B60C1" w:rsidRPr="00E63794" w:rsidRDefault="00D97ECA" w:rsidP="00FA542B">
      <w:pPr>
        <w:pStyle w:val="Title"/>
        <w:numPr>
          <w:ilvl w:val="0"/>
          <w:numId w:val="25"/>
        </w:numPr>
        <w:jc w:val="thaiDistribute"/>
        <w:rPr>
          <w:rFonts w:ascii="TH SarabunPSK" w:eastAsia="SimSun" w:hAnsi="TH SarabunPSK" w:cs="TH SarabunPSK"/>
          <w:b w:val="0"/>
          <w:bCs w:val="0"/>
          <w:color w:val="000000" w:themeColor="text1"/>
        </w:rPr>
      </w:pPr>
      <w:r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ควรทบทวนกรอบการคิดภาระงานหลัก งานรอง และเกณฑ์การคิดภาระงานแต่ละประเภท เพื่อสร้างแรงจูงใจและให้เห็นความแตกต่างที่ชัดเจน เช่น ด้านงานวิจัย และงานบริการวิชาการ ที่มีรายได้และมีผลกระทบต่อชื่อเสียงของมหาวิทยาลัย</w:t>
      </w:r>
      <w:r w:rsidR="009B68EB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 xml:space="preserve">  </w:t>
      </w:r>
    </w:p>
    <w:p w14:paraId="5D29C264" w14:textId="77777777" w:rsidR="000F104B" w:rsidRPr="00E63794" w:rsidRDefault="00334AB8" w:rsidP="00FA542B">
      <w:pPr>
        <w:pStyle w:val="Title"/>
        <w:jc w:val="thaiDistribute"/>
        <w:rPr>
          <w:rFonts w:ascii="TH SarabunPSK" w:eastAsia="SimSun" w:hAnsi="TH SarabunPSK" w:cs="TH SarabunPSK"/>
          <w:b w:val="0"/>
          <w:bCs w:val="0"/>
          <w:color w:val="000000" w:themeColor="text1"/>
        </w:rPr>
      </w:pPr>
      <w:r w:rsidRPr="00E63794">
        <w:rPr>
          <w:rFonts w:ascii="TH SarabunPSK" w:eastAsia="SimSun" w:hAnsi="TH SarabunPSK" w:cs="TH SarabunPSK"/>
          <w:b w:val="0"/>
          <w:bCs w:val="0"/>
          <w:color w:val="000000" w:themeColor="text1"/>
        </w:rPr>
        <w:tab/>
      </w:r>
      <w:r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 xml:space="preserve">ในปีงบประมาณ 2561 </w:t>
      </w:r>
      <w:r w:rsidR="00882A79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มหาวิทยาลัยได้เห็นชอบให้</w:t>
      </w:r>
      <w:r w:rsidR="00882A79" w:rsidRPr="00E63794">
        <w:rPr>
          <w:rFonts w:ascii="TH SarabunPSK" w:hAnsi="TH SarabunPSK" w:cs="TH SarabunPSK"/>
          <w:b w:val="0"/>
          <w:bCs w:val="0"/>
          <w:color w:val="000000" w:themeColor="text1"/>
          <w:cs/>
        </w:rPr>
        <w:t>มีการปรับปรุงภาระงานและการคิดภาระงาน เพื่อให้</w:t>
      </w:r>
      <w:r w:rsidR="00A44C42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เหมาะสมกับ</w:t>
      </w:r>
      <w:r w:rsidR="00882A79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สภาพการณ์ที่เปลี่ยนแปลงไป โดยปรับปรุงให้มีความทันสมัย และครอบคลุมภาระงานในทุกหลักสูตรที่เปิดสอน รวมทั้งหลักสูตรนานาชาติ</w:t>
      </w:r>
      <w:r w:rsidR="00A44C42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 xml:space="preserve"> รองรับ</w:t>
      </w:r>
      <w:r w:rsidR="00882A79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>ในอนาคตด้วย</w:t>
      </w:r>
      <w:r w:rsidR="000F104B" w:rsidRPr="00E63794">
        <w:rPr>
          <w:rFonts w:ascii="TH SarabunPSK" w:eastAsia="SimSun" w:hAnsi="TH SarabunPSK" w:cs="TH SarabunPSK"/>
          <w:b w:val="0"/>
          <w:bCs w:val="0"/>
          <w:color w:val="000000" w:themeColor="text1"/>
          <w:cs/>
        </w:rPr>
        <w:t xml:space="preserve"> โดย</w:t>
      </w:r>
      <w:r w:rsidR="000F104B" w:rsidRPr="00E63794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คณะกรรมการพิจารณาปรับปรุงภาระงานคณาจารย์และแนวทางการคำนวณภาระงานคณาจารย์ประจำ มหาวิทยาลัยเทคโนโลยีสุรนารี (ประชุมเมื่อวันจันทร์ที่ 18 มิถุนายน พ.ศ. 2561) ได้กำหนดกรอบแนวคิดในการปรับปรุงภาระงานคณาจารย์ ดังนี้</w:t>
      </w:r>
    </w:p>
    <w:p w14:paraId="26136812" w14:textId="77777777" w:rsidR="000F104B" w:rsidRPr="00E63794" w:rsidRDefault="000F104B" w:rsidP="00FA542B">
      <w:pPr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1.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เห็นควรให้มีการกำหนดองค์ประกอบของภาระงาน (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component design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โดยให้ภาระงานขั้นต่ำ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ประกอบไปด้วย “งานสอน และงานวิจัย และงานบริการวิชาการ หรือ</w:t>
      </w:r>
      <w:r w:rsidR="005E27A6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อื่น</w:t>
      </w:r>
      <w:r w:rsidR="005E27A6"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ๆ ที่สำนักวิชาเห็นสมควร” </w:t>
      </w:r>
    </w:p>
    <w:p w14:paraId="518C4A0A" w14:textId="77777777" w:rsidR="000F104B" w:rsidRPr="00E63794" w:rsidRDefault="000F104B" w:rsidP="00FA542B">
      <w:pPr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2.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เห็นควรให้สำนักวิชา/สาขาวิชา กำหนดอัตราส่วน</w:t>
      </w:r>
      <w:r w:rsidR="005E27A6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องค์ประกอบของภาระงาน (</w:t>
      </w:r>
      <w:r w:rsidR="005E27A6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component design</w:t>
      </w:r>
      <w:r w:rsidR="005E27A6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ว่าสัดส่วนควรเป็นอย่างไร</w:t>
      </w:r>
    </w:p>
    <w:p w14:paraId="0E0130C3" w14:textId="77777777" w:rsidR="00E248C5" w:rsidRPr="00E63794" w:rsidRDefault="000F104B" w:rsidP="00FA542B">
      <w:pPr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3.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เห็นควรให้มีการกำหนด 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minimum requirements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โดยการอิงกลุ่ม (แบ่งเป็น 2 กลุ่ม คือ วิทยาศาสตร์กายภาพและวิทยาศาสตร์สุขภาพ) ให้เหมาะสมกับ 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ecosystem</w:t>
      </w:r>
      <w:r w:rsidRPr="00E6379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ของแต่ละศาสตร์</w:t>
      </w:r>
    </w:p>
    <w:p w14:paraId="60A66D83" w14:textId="77777777" w:rsidR="000F104B" w:rsidRPr="00E63794" w:rsidRDefault="000F104B" w:rsidP="007D48BB">
      <w:pPr>
        <w:pStyle w:val="Title"/>
        <w:spacing w:line="240" w:lineRule="exact"/>
        <w:ind w:left="284" w:firstLine="357"/>
        <w:contextualSpacing/>
        <w:jc w:val="thaiDistribute"/>
        <w:rPr>
          <w:rFonts w:ascii="TH SarabunPSK" w:eastAsia="SimSun" w:hAnsi="TH SarabunPSK" w:cs="TH SarabunPSK"/>
          <w:b w:val="0"/>
          <w:bCs w:val="0"/>
          <w:color w:val="000000" w:themeColor="text1"/>
        </w:rPr>
      </w:pPr>
    </w:p>
    <w:p w14:paraId="6BC41FF7" w14:textId="77777777" w:rsidR="004B60C1" w:rsidRPr="00E63794" w:rsidRDefault="003F46DF" w:rsidP="007D48BB">
      <w:pPr>
        <w:pStyle w:val="ListParagraph"/>
        <w:numPr>
          <w:ilvl w:val="1"/>
          <w:numId w:val="13"/>
        </w:numPr>
        <w:spacing w:line="40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9B68E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="009B68EB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คณาจารย์เข้าสู่ตำแหน่งทางวิชาการ</w:t>
      </w:r>
      <w:r w:rsidR="008C601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E0B3DB7" w14:textId="77777777" w:rsidR="00333752" w:rsidRPr="00E63794" w:rsidRDefault="00A10E6A" w:rsidP="007D48BB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D7CF6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การส่งเสริมและสนับสนุนให้คณาจารย์เข้าสู่ตำแหน่งทางวิชาการ</w:t>
      </w:r>
      <w:r w:rsidR="00A3702A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672E3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ขอตำแหน่งทางวิชาการมหาวิทยาลัยมีการส่งเสริมและสนับสนุนให้คณาจารย์เข้าสู่ตำแหน่งทางวิชาการ โดย</w:t>
      </w:r>
      <w:r w:rsidR="001C1970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ส่วนทรัพยากรบุคคล</w:t>
      </w:r>
      <w:r w:rsidR="00E672E3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เป็นหน่วยงานที่รับผิดชอบ มีการจัดอบรมร่วมกับสถานพัฒนาคณาจารย์ที่</w:t>
      </w:r>
      <w:r w:rsidR="00803A01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E672E3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้อต่อการขอตำแหน่งทางวิชาการโดยได้จัดระบบดูแลช่วยเหลือการให้คำปรึกษาเรื่องการขอตำแหน่งทางวิชาการ</w:t>
      </w:r>
      <w:r w:rsidR="00803A01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C4D9D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มีกระบวนการติดตามการพิจารณาตำแหน่งทางวิชาการให้เสร็จสิ้นในเวลาอันสั้น </w:t>
      </w:r>
      <w:r w:rsidR="003D7F0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ปัจจุบันมหาวิทยาลัยมี</w:t>
      </w:r>
      <w:r w:rsidR="001F66F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คณาจารย์ที่ได้รับแต่งตั้งให้ดำรงตำแหน่งผู้ช่วยศาสตราจารย์ </w:t>
      </w:r>
      <w:r w:rsidR="003D7F0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143 ราย ตำแหน่ง</w:t>
      </w:r>
      <w:r w:rsidR="001F66F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รองศาสตราจารย์ </w:t>
      </w:r>
      <w:r w:rsidR="003D7F0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66 ราย และตำแหน่ง</w:t>
      </w:r>
      <w:r w:rsidR="001F66FA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ศาสตราจารย์ </w:t>
      </w:r>
      <w:r w:rsidR="003D7F0F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18 ราย</w:t>
      </w:r>
    </w:p>
    <w:p w14:paraId="704B8067" w14:textId="77777777" w:rsidR="00CB66DC" w:rsidRPr="00E63794" w:rsidRDefault="00CB66DC" w:rsidP="007D48BB">
      <w:pPr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89D0FA" w14:textId="77777777" w:rsidR="001A55CF" w:rsidRPr="00E63794" w:rsidRDefault="00E50218" w:rsidP="007D48BB">
      <w:pPr>
        <w:pStyle w:val="ListParagraph"/>
        <w:numPr>
          <w:ilvl w:val="1"/>
          <w:numId w:val="13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การให้รางวัลและการยกย่องเชิดชูเกียรติแก่บุคลากรสายวิชาการ</w:t>
      </w:r>
      <w:r w:rsidR="00385F57" w:rsidRPr="00E637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122CD7B" w14:textId="77777777" w:rsidR="001A55CF" w:rsidRPr="00E63794" w:rsidRDefault="00914299" w:rsidP="007D48BB">
      <w:pPr>
        <w:pStyle w:val="ListParagraph"/>
        <w:numPr>
          <w:ilvl w:val="0"/>
          <w:numId w:val="38"/>
        </w:numPr>
        <w:tabs>
          <w:tab w:val="left" w:pos="2160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มหาวิทยาลัยมี</w:t>
      </w:r>
      <w:r w:rsidR="00803A01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การจัดการด้านการให้รางวัลและการยกย่อง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เชิดชูเกียรติแก่บุคลากรสายวิชาการที่มีผลงานดีเด่นในด้านการสอน การบริการวิชาการ การวิจัย การวิจัยสำหรับนักวิจัยรุ่นใหม่ ผลงานสิ่งประดิษฐ์ โดยมีคณะกรรมการพิจารณาคัดเลือก และจัดให้มีการประกาศเกียรติคุณและรับรางวันเกียรติคุณในโอกาสวันสถาปนาของมหาวิทยาลัยทุกปี เพื่อเป็นแบบอย่างที่ดีให้กับ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บุคลากรของมหาวิทยาลัย</w:t>
      </w:r>
      <w:r w:rsidR="00217A7D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7F31A62C" w14:textId="77777777" w:rsidR="00821C1E" w:rsidRPr="00E63794" w:rsidRDefault="00217A7D" w:rsidP="007D48BB">
      <w:pPr>
        <w:pStyle w:val="ListParagraph"/>
        <w:numPr>
          <w:ilvl w:val="0"/>
          <w:numId w:val="38"/>
        </w:numPr>
        <w:tabs>
          <w:tab w:val="left" w:pos="2160"/>
        </w:tabs>
        <w:spacing w:line="40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มหา</w:t>
      </w:r>
      <w:r w:rsidR="00385F57"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วิทยาลัย</w:t>
      </w:r>
      <w:r w:rsidRPr="00E637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จัดให้มีการจ่ายค่าตอบแทนเงินเพิ่มตำแหน่งทางวิชาการอีก 1 เท่า</w:t>
      </w:r>
      <w:r w:rsidR="00385F57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(1</w:t>
      </w:r>
      <w:r w:rsidR="00E50218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ปีการศึกษา)</w:t>
      </w:r>
      <w:r w:rsidR="00E50218"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กรณีผู้ดำรงตำแหน่งทางวิชาการมีผลงานทางวิชาการตามที่กำหนด</w:t>
      </w:r>
    </w:p>
    <w:p w14:paraId="2EC0D28F" w14:textId="77777777" w:rsidR="001A55CF" w:rsidRPr="00E63794" w:rsidRDefault="001A55CF" w:rsidP="007D48BB">
      <w:pPr>
        <w:pStyle w:val="ListParagraph"/>
        <w:numPr>
          <w:ilvl w:val="0"/>
          <w:numId w:val="3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มีการยกย่องเชิดชูและแสดงความยินดีแก่พนักงาน โดยจัดให้มีเวทีเพื่อแสดงความยินดีแก่พนักงานที่ได้รับรางวัลจากหน่วยงานภายนอกโดยพนักงานสายวิชาการจัด</w:t>
      </w:r>
      <w:r w:rsidR="00453056" w:rsidRPr="00E637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ให้มีการ</w:t>
      </w:r>
      <w:r w:rsidRPr="00E637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แสดงความยินดีในการประชุมสภาวิชาการ โดยเริ่มตั้งแต่เดือนมีนาคม 2561 เป็นต้นมา</w:t>
      </w:r>
    </w:p>
    <w:p w14:paraId="365A7312" w14:textId="77777777" w:rsidR="00FA542B" w:rsidRPr="00E63794" w:rsidRDefault="00FA542B" w:rsidP="00FA542B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6FD3914" w14:textId="77777777" w:rsidR="00FA542B" w:rsidRPr="00E63794" w:rsidRDefault="00FA542B" w:rsidP="00FA542B">
      <w:pPr>
        <w:pStyle w:val="ListParagraph"/>
        <w:numPr>
          <w:ilvl w:val="0"/>
          <w:numId w:val="13"/>
        </w:numPr>
        <w:tabs>
          <w:tab w:val="left" w:pos="284"/>
        </w:tabs>
        <w:spacing w:line="400" w:lineRule="exact"/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E6379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มีระบบเกื้อหนุนในการสร้างผลงานวิชาการ</w:t>
      </w:r>
    </w:p>
    <w:p w14:paraId="65217D54" w14:textId="77777777" w:rsidR="00D735EC" w:rsidRPr="00F552CB" w:rsidRDefault="00D735EC" w:rsidP="00D735EC">
      <w:pPr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มหาวิทยาลัยเทคโนโลยีสุรนารีได้กำหนด</w:t>
      </w:r>
      <w:r w:rsidRPr="00F552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ยุทธศาสตร์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ด้านการ</w:t>
      </w:r>
      <w:r w:rsidRPr="00F552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วิจัย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คือ “การเสริมสร้างขีดความสามารถด้านการวิจัยสู่การยอมรับในระดับชาติและนานาชาติ” เพื่อตอบสนองวิสัยทัศน์การเป็นสถาบัน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การศึกษาที่เป็นเลิศด้าน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วิทยาศาสตร์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เทคโนโลยี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และนวัตกรรม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เป็นที่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พึ่งของสังคม</w:t>
      </w:r>
      <w:r w:rsidRPr="00F552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มีมาตรการเชิงรุกในการเสริมสร้างขีดความสามารถด้านการวิจัยของคณาจารย์และนักวิจัย รวมทั้งการสร้างแรงจูงใจให้คณาจารย์และนักวิจัยผลิตผลงานวิจัยที่มีคุณภาพได้เต็มศักยภาพ ได้แก่ </w:t>
      </w:r>
    </w:p>
    <w:p w14:paraId="50D1F364" w14:textId="77777777" w:rsidR="00D735EC" w:rsidRPr="00F552CB" w:rsidRDefault="00D735EC" w:rsidP="00D735EC">
      <w:pPr>
        <w:pStyle w:val="ListParagraph"/>
        <w:numPr>
          <w:ilvl w:val="0"/>
          <w:numId w:val="35"/>
        </w:numPr>
        <w:spacing w:after="1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Theme="minorHAnsi" w:hAnsi="TH SarabunPSK" w:cs="TH SarabunPSK" w:hint="cs"/>
          <w:color w:val="000000" w:themeColor="text1"/>
          <w:spacing w:val="-7"/>
          <w:sz w:val="32"/>
          <w:szCs w:val="32"/>
          <w:cs/>
        </w:rPr>
        <w:t>มาตรการด้านการจ่ายค่าตอบแทนแก่บุคลากรที่มีผลงานตีพิมพ์ในวารสารวิชาการระดับชาติ</w:t>
      </w: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และนานาชาติ (การสนับสนุนค่าใช้จ่ายในการส่งบทความลงตีพิมพ์และการสนับสนุนค่าตอบแทนแก่ผู้มีผลงานตีพิมพ์ในวารสารระดับนานาชาติที่เป็นที่ยอมรับ</w:t>
      </w:r>
      <w:r w:rsidRPr="00F552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21732CD4" w14:textId="77777777" w:rsidR="00D735EC" w:rsidRPr="00D735EC" w:rsidRDefault="00D735EC" w:rsidP="00D735EC">
      <w:pPr>
        <w:pStyle w:val="ListParagraph"/>
        <w:numPr>
          <w:ilvl w:val="0"/>
          <w:numId w:val="35"/>
        </w:numPr>
        <w:spacing w:after="1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มาตรการด้านการจัดสรรทุนวิจัยเพื่อรับสิทธิบัตรหรือตีพิมพ์ผลงานในวารสารวิชาการ</w:t>
      </w:r>
      <w:r w:rsidRPr="00F552CB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br/>
      </w:r>
      <w:r w:rsidRPr="00D735E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ระดับนานาชาติ</w:t>
      </w:r>
    </w:p>
    <w:p w14:paraId="5A8B9143" w14:textId="77777777" w:rsidR="00D735EC" w:rsidRPr="00D735EC" w:rsidRDefault="00D735EC" w:rsidP="00D735EC">
      <w:pPr>
        <w:pStyle w:val="ListParagraph"/>
        <w:numPr>
          <w:ilvl w:val="0"/>
          <w:numId w:val="35"/>
        </w:numPr>
        <w:spacing w:after="1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มาตรการจัดสรรทุน</w:t>
      </w:r>
      <w:r w:rsidRPr="00D735EC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Research Brotherhood </w:t>
      </w:r>
      <w:r w:rsidRPr="00D735EC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เพื่อส่งเสริมสนับสนุน นักวิจัยรุ่นใหม่และนักวิจัยพี่</w:t>
      </w:r>
      <w:r w:rsidRPr="00D735E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เลี้ยงในการผลิตผลงานที่มีผลกระทบสูง</w:t>
      </w:r>
    </w:p>
    <w:p w14:paraId="3750A5C9" w14:textId="77777777" w:rsidR="00D735EC" w:rsidRPr="00D735EC" w:rsidRDefault="00D735EC" w:rsidP="00D735EC">
      <w:pPr>
        <w:pStyle w:val="ListParagraph"/>
        <w:numPr>
          <w:ilvl w:val="0"/>
          <w:numId w:val="35"/>
        </w:numPr>
        <w:spacing w:after="1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lastRenderedPageBreak/>
        <w:t>มาตรการการจัดสรรทุนวิจัยระยะสั้น</w:t>
      </w:r>
      <w:r w:rsidRPr="00D735E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ในต่างประเทศ เพื่อส่งเสริมสนับสนุนการผลิตผลงานวิจัยที่มีผลกระทบสูง</w:t>
      </w:r>
    </w:p>
    <w:p w14:paraId="2BF4DFD2" w14:textId="77777777" w:rsidR="00D735EC" w:rsidRPr="00D735EC" w:rsidRDefault="00D735EC" w:rsidP="00D735EC">
      <w:pPr>
        <w:pStyle w:val="ListParagraph"/>
        <w:numPr>
          <w:ilvl w:val="0"/>
          <w:numId w:val="35"/>
        </w:numPr>
        <w:spacing w:after="160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มาตรการการจัดสรรทุนเชิญนักวิจัยหรือผู้เชี่ยวชาญจากต่างประเทศมาร่วมทำวิจัยกับนักวิจัย มทส. เพื่อส่งเสริมสนับสนุนให้มีการสร้างเครือข่ายนักวิจัยหรือผู้เชี่ยวชาญจากต่างประเทศและการผลิตงานวิจัยตีพิมพ์ในระดับนานาชาติ</w:t>
      </w:r>
    </w:p>
    <w:p w14:paraId="6C3B3FEC" w14:textId="77777777" w:rsidR="00D735EC" w:rsidRPr="00D735EC" w:rsidRDefault="00D735EC" w:rsidP="00D735E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โดยมีวัตถุประสงค์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และสร้างแรงจูงใจให้อาจารย์ประจำและนักวิจัยเร่งผลิตผลงานวิชาการที่มีคุณภาพให้มีจำนวนเพิ่มขึ้น สามารถตีพิมพ์เผยแพร่ผลงานวิจัยในวารสารวิชาการระดับนานาชาติที่มีค่าดัชนีผลกระทบ (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Journal Impact Factor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JIF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735E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 โดยมีการจัดทำประกาศมหาวิทยาลัยฯ ที่เกี่ยวข้องโดยตรง เช่น</w:t>
      </w:r>
    </w:p>
    <w:p w14:paraId="38102943" w14:textId="77777777" w:rsidR="00D735EC" w:rsidRPr="00D735EC" w:rsidRDefault="00D735EC" w:rsidP="00D735EC">
      <w:pPr>
        <w:pStyle w:val="ListParagraph"/>
        <w:numPr>
          <w:ilvl w:val="0"/>
          <w:numId w:val="3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มทส. เรื่อง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กำหนดหลักเกณฑ์และอัตราการจ่ายค่าตอบแทนแก่บุคลากรที่มีผลงานตีพิมพ์ในวารสารวิชาการระดับนานาชาติ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2553 โดยจะจ่ายให้เฉพาะบทความประเภท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Article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Review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ที่ได้รับการตีพิมพ์ในวารสารระดับนานาชาติที่เป็นที่ยอมรับเท่านั้น การกำหนดอัตราค่าตอบแทนการตีพิมพ์ใช้แบบอัตราก้าวหน้า ขึ้นอยู่กับความถี่ในการมีบทความตีพิมพ์ ค่า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ดัชนี</w:t>
      </w:r>
      <w:r w:rsidRPr="00D735EC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ผลกระทบ 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รวมทั้งการมีส่วนร่วมในบทความนั้น ๆ ทั้งนี้ กำหนดอัตราค่าตอบแทนการตีพิมพ์ไว้ไม่เกิน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40,000 บาท และต่ำสุด 4,000 บาท</w:t>
      </w:r>
    </w:p>
    <w:p w14:paraId="5F0BB1CD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line="35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ประกาศเรื่อง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อัตราการจ่ายเงินเพื่อเป็นค่าลงพิมพ์ผลงานวิจัยค้นคว้าทางวิชาการของพนักงาน พ.ศ.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2555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โดยจะจ่ายให้เฉพาะบทความประเภท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Article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Review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ที่ได้รับการตีพิมพ์ในวารสารอยู่ในฐานข้อมูล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โดยผู้ประพันธ์หลัก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Corresponding author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ต้องปรากฏชื่อของมหาวิทยาลัยเทคโนโลยีสุรนารีเป็นหน่วยงานต้นสังกัด ทั้งนี้ จะจ่ายเงินสนับสนุนค่าลงพิมพ์ผลงานวิจัยค้นคว้าทางวิชาการไม่เกิน 80,000 บาทต่อคนต่อปี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โดยมีกรอบวงเงินสำหรับวารสารที่มีค่า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JIF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ขึ้นไปให้เบิกจ่ายได้ไม่เกิน 40,000 บาท ค่า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JIF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ระหว่าง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เบิกจ่ายได้ไม่เกิน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0,000 บาท ค่า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JIF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ต่ำกว่า 0.5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เบิกจ่ายได้ไม่เกิน 10,000 บาท</w:t>
      </w:r>
    </w:p>
    <w:p w14:paraId="5EB0E3BB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line="350" w:lineRule="exact"/>
        <w:ind w:left="782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มทส. เรื่อง กำหนดหลักเกณฑ์การจัดสรรทุนวิจัยเพื่อรับสิทธิบัตรหรือตีพิมพ์ผลงานในวารสารระดับนานาชาติ พ.ศ. 2554 โดยมหาวิทยาลัยจะจัดสรรทุนสนับสนุนในวงเงินไม่เกิน 300,000 บาท สำหรับทำวิจัยเพื่อรับสิทธิบัตร โดยมีระยะเวลาโครงการไม่เกิน 1 ปีและมีผลงานจด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สิทธิบัตรได้ภายในระยะเวลา 4 ปีนับแต่สิ้นสุดโครงการ และสนับสนุนในวงเงินไม่เกิน 200,000 บาท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สำหรับการทำวิจัยเพื่อตีพิมพ์ผลงานในวารสารระดับนานาชาติ โดยมีระยะเวลาโครงการไม่เกิน 1 ปี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และต้องมีผลงานวิจัยตีพิมพ์ในวารสารที่อยู่ในฐานข้อมูล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SCOPUS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ที่มีค่าดัชนีผลกระทบ 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(</w:t>
      </w:r>
      <w:r w:rsidRPr="00D735EC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Impact factor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) ที่ยึดถือตามค่า</w:t>
      </w:r>
      <w:r w:rsidRPr="00D735EC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 Journal Citation Report</w:t>
      </w:r>
      <w:r w:rsidRPr="00D735EC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ตั้งแต่ 0.5 ขึ้นไปภายในระยะเวลา </w:t>
      </w:r>
      <w:r w:rsidRPr="00D735EC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2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ปี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นับแต่สิ้นสุดโครงการ</w:t>
      </w:r>
    </w:p>
    <w:p w14:paraId="431D6A1B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before="120" w:line="35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มทส. เรื่อง กำหนดหลักเกณฑ์และการพิจารณาจัดสรรทุนสนับสนุนแก่คณาจารย์ที่มีผลผลิตด้านวิจัยสูง เพื่อจ้างนักวิจัยเต็มเวลาคุณวุฒิปริญญาเอก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Full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time Doctoral Researcher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และนักวิจัยเต็มเวลาคุณวุฒิปริญญาโท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Full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time Master Researcher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โดยมหาวิทยาลัยจะจัดสรรทุนสนับสนุนเพื่อจ้าง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Full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time Doctoral Researcher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ในอัตรา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456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,000 บาทต่อปี และจัดสรรทุนสนับสนุนเพื่อจ้าง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Full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time Master Researcher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ในอัตรา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336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,000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บาทต่อปี คณาจารย์ที่ได้รับทุนสามารถแจ้งความประสงค์ขอรับการสนับสนุนเป็นระยะเวลา 1 ปี ถึง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ปีติดต่อกันก็ได้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คณาจารย์ที่ต้องการขอรับทุนจะต้องมีผลงานวิจัยประเภท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Article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Review Article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ตีพิมพ์ในวารสารวิชาการระดับนานาชาติที่ปรากฏในฐานข้อมูลสากล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และต้องปรากฏชื่อของมหาวิทยาลัย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เทคโนโลยีสุรนารีเป็นหน่วยงานต้นสังกัดของคณาจารย์ผู้รับทุน  อีกทั้งผลงานตีพิมพ์ต้องไม่เป็นส่วนหนึ่งของวิทยานิพนธ์ของคณาจารย์ที่เสนอขอรับทุน  </w:t>
      </w:r>
    </w:p>
    <w:p w14:paraId="5A7C5A3C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before="120" w:line="35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มทส. เรื่อง กำหนดหลักเกณฑ์การจัดสรรทุน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Research Brotherhood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2561 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โดยมหาวิทยาลัยจะจัดสรรทุนเพื่อสนับสนุนค่าใช้จ่ายในการทำวิจัยในวงเงินไม่เกิน 300,000 บาทต่อ 1 ทุนคณาจารย์ผู้รับทุนต้องมีผลงานตีพิมพ์อย่างน้อย 1 บทความในวารสารที่มีค่าดัชนีผลกระทบตั้งแต่ 0.5 ขึ้นไป ยึดตามข้อมูล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Journal Citation Report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ที่สถาบันวิจัยและพัฒนาใช้อ้างอิง </w:t>
      </w:r>
    </w:p>
    <w:p w14:paraId="6F9E9420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before="120" w:line="35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มทส. เรื่อง กำหนดหลักเกณฑ์การจัดสรรทุนวิจัยระยะสั้นในต่างประเทศ พ.ศ. 2561  โดยมหาวิทยาลัยจะจัดสรรทุนเพื่อสนับสนุนค่าใช้จ่ายในการทำวิจัยระยะสั้นที่ต่างประเทศ ครั้งละ 1 ทุน </w:t>
      </w:r>
      <w:r w:rsidRPr="00D735E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วงเงินไม่เกิน 200,000 บาท  ระยะเวลาในการทำวิจัยในต่างประเทศ เป็นไปตามที่สาขาวิชาและสำนักวิชา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ให้ความเห็นชอบ ภายใน 2 ปี นับจากเดินทางกลับจากประเทศ คณาจารย์ผู้รับทุนต้องมีผลงานตีพิมพ์อย่างน้อย 1 บทความในวารสารที่มีค่าดัชนีผลกระทบยึดตามข้อมูล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Journal Citation Report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ที่สถาบันวิจัยและพัฒนาใช้อ้างอิง </w:t>
      </w:r>
    </w:p>
    <w:p w14:paraId="31A571C8" w14:textId="77777777" w:rsidR="00D735EC" w:rsidRPr="00D735EC" w:rsidRDefault="00D735EC" w:rsidP="00D735EC">
      <w:pPr>
        <w:pStyle w:val="ListParagraph"/>
        <w:numPr>
          <w:ilvl w:val="0"/>
          <w:numId w:val="34"/>
        </w:numPr>
        <w:spacing w:before="120" w:line="35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มทส. เรื่อง กำหนดหลักเกณฑ์การจัดสรรทุนเชิญนักวิจัยหรือผู้เชี่ยวชาญจากต่างประเทศมาร่วมทำวิจัยที่มหาวิทยาลัยเทคโนโลยีสุรนารี พ.ศ. 2562 โดยมหาวิทยาลัยจะจัดสรรทุนเพื่อสนับสนุนค่าใช้จ่ายสำหรับการเชิญนักวิจัยจากต่างประเทศมาร่วมทำวิจัยที่ มทส. ในวงเงินไม่เกิน 250,000 บาทต่อ 1 ทุน คณาจารย์ผู้รับทุนต้องมีผลงานตีพิมพ์อย่างน้อย 1 บทความภายในระยะเวลา 2 ปี โดยวารสารที่ตีพิมพ์ต้องมีค่า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Journal Quartile Score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ในฐานข้อมูล 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>SCOPUS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Pr="00D735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</w:t>
      </w:r>
      <w:r w:rsidRPr="00D735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อยู่ในควอไทล์ที่ 1 หรือ 2    </w:t>
      </w:r>
    </w:p>
    <w:p w14:paraId="330ADDB3" w14:textId="77777777" w:rsidR="00D735EC" w:rsidRPr="00F552CB" w:rsidRDefault="00D735EC" w:rsidP="00D735EC">
      <w:pPr>
        <w:pStyle w:val="ListParagraph"/>
        <w:spacing w:before="120" w:line="380" w:lineRule="exact"/>
        <w:ind w:left="0" w:firstLine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การมีประกาศและกำหนดหลักเกณฑ์ที่เกี่ยวข้องโดยตรงกับการผลิตผลงานตีพิมพ์ดังกล่าวเพื่อให้คณาจารย์ของมหาวิทยาลัยได้มีแรงจูงใจในการผลิตผลงานวิจัยและผลงานวิชาการที่มีคุณภาพมากยิ่งขึ้นแล้ว มหาวิทยาลัยยังได้มี “ประกาศ มทส. เรื่อง กำหนดหลักเกณฑ์การจัดตั้งและสนับสนุนศูนย์วิจัย กลุ่มวิจัย และหน่วยวิจัยหรือห้องปฏิบัติการวิจัย เพื่อพัฒนาสู่การเป็นศูนย์เชี่ยวชาญเฉพาะทาง พ.ศ. 2561” โดยกำหนดให้ผลงานวิจัยและผลงานวิชาการของคณาจารย์ในศูนย์ กลุ่ม หน่วยวิจัย หรือที่เรียกโดยรวมว่า 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>RU</w:t>
      </w: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ผลงานวิจัยตีพิมพ์ สิทธิบัตรหรืออนุสิทธิบัตร รางวัลด้านการวิจัย รวมทั้งผลงานอื่น ๆ เช่น สิ่งประดิษฐ์ โปรแกรมคอมพิวเตอร์ งานออกแบบระดับต้นแบบห้องปฏิบัติการ และงานบริการวิชาการ เป็นองค์ประกอบสำคัญในการพิจารณาจัดสรรเงินสนับสนุนแต่ละ 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>RU</w:t>
      </w: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และมหาวิทยาลัยได้มีการตั้ง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ศูนย์เชี่ยวชาญเฉพาะทาง (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>Center of Excellence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proofErr w:type="spellStart"/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>CoE</w:t>
      </w:r>
      <w:proofErr w:type="spellEnd"/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เพื่อสนับสนุนคณาจารย์และนักวิจัยที่มีศักยภาพสูงด้านการวิจัย มีผลสัมฤทธิ์ด้านการวิจัยโดดเด่นเป็นที่ประจักษ์ มีประสบการณ์และความเชี่ยวชาญเฉพาะทาง ให้มุ่งเน้นการทำวิจัย และเพื่อพัฒนาความร่วมมือทางวิชาการและการวิจัยกับมหาวิทยาลัยและหน่วยงานที่มีชื่อเสียงทั้งในประเทศและต่างประเทศ </w:t>
      </w: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42E7DFEA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ศูนย์เชี่ยวชาญเฉพาะทางด้านนวัตกรรมผลิตภัณฑ์ทางการเกษตร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5485DD36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ศูนย์เชี่ยวชาญเฉพาะทางด้านวัสดุหน้าที่พิเศษขั้นสูง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2E844C37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ศูนย์เชี่ยวชาญเฉพาะทางด้านฟิสิกส์พลังงานสูงและฟิสิกส์ดาราศาสตร์</w:t>
      </w:r>
    </w:p>
    <w:p w14:paraId="246CAD87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ศูนย์เชี่ยวชาญเฉพาะทางด้านนวัตกรรมเพื่อการพัฒนาโครงสร้างพื้นฐานอย่างยั่งยืน</w:t>
      </w:r>
    </w:p>
    <w:p w14:paraId="7849DBD2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ศูนย์ความเป็นเลิศทางด้านชีวมวล</w:t>
      </w:r>
    </w:p>
    <w:p w14:paraId="448307F1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ศูนย์ความเป็นเลิศด้านการประยุกต์ใช้คลื่นแม่เหล็กไฟฟ้า</w:t>
      </w:r>
    </w:p>
    <w:p w14:paraId="71D47DBE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ศูนย์ความเป็นเลิศด้านเทคโนโลยีและนวัตกรรมเพื่อการพัฒนาธุรกิจไก่โคราช</w:t>
      </w:r>
    </w:p>
    <w:p w14:paraId="7FE8D004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ศูนย์ความเป็นเลิศด้านชีวกลศาสตร์ทางการแพทย์</w:t>
      </w:r>
    </w:p>
    <w:p w14:paraId="21811C2C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ศูนย์ความเป็นเลิศด้านเทคโนโลยีจุลินทรีย์เพื่ออุตสาหกรรมเกษตร</w:t>
      </w:r>
    </w:p>
    <w:p w14:paraId="71227B0E" w14:textId="77777777" w:rsidR="00D735EC" w:rsidRPr="00F552CB" w:rsidRDefault="00D735EC" w:rsidP="00D735EC">
      <w:pPr>
        <w:pStyle w:val="ListParagraph"/>
        <w:numPr>
          <w:ilvl w:val="0"/>
          <w:numId w:val="37"/>
        </w:numPr>
        <w:ind w:left="1036" w:hanging="31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ศูนย์ความเป็นเลิศด้านความเป็นผู้ประกอบการ</w:t>
      </w:r>
    </w:p>
    <w:p w14:paraId="52D7B555" w14:textId="77777777" w:rsidR="00D735EC" w:rsidRPr="00F552CB" w:rsidRDefault="00D735EC" w:rsidP="00D735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54516D" w14:textId="77777777" w:rsidR="00D735EC" w:rsidRPr="00F552CB" w:rsidRDefault="00D735EC" w:rsidP="00D735E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ได้มี</w:t>
      </w:r>
      <w:r w:rsidRPr="00F552C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การพัฒนาสมรรถนะนักวิจัย</w:t>
      </w:r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โดยเฉพาะนักวิจัยรุ่นใหม่ที่ยังไม่มีประสบการณ์ในการทำการวิจัย มหาวิทยาลัยได้จัดให้มีระบบนักวิจัยพี่เลี้ยงหรือระบบมิตราจาร</w:t>
      </w:r>
      <w:proofErr w:type="spellStart"/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ย์</w:t>
      </w:r>
      <w:proofErr w:type="spellEnd"/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เพื่อช่วยให้คำแนะนำและเป็นที่ปรึกษาในการทำงานวิจัยแก่นักวิจัยรุ่นใหม่ ส่งเสริมให้คณาจารย์และนักวิจัยได้มีการทำงานวิจัยเป็นทีมในลักษณะหน่วย กลุ่ม ศูนย์วิจัย ที่ประกอบด้วยนักวิจัยอาวุโส นักวิจัยระดับกลาง นักวิจัยหรือนักศึกษาหลังปริญญาเอก และนักศึกษาระดับบัณฑิตศึกษา ผู้ช่วยวิจัย เพื่อให้สามารถทำงานวิจัย</w:t>
      </w:r>
      <w:r w:rsidRPr="00F552C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</w:t>
      </w:r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อย่างต่อเนื่อง</w:t>
      </w:r>
      <w:r w:rsidRPr="00F552C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มีการจัดสรรทุนทำวิจัยระยะสั้นในต่างประเทศ เพื่อส่งเสริมสนับสนุนการผลิตผลงานวิจัยที่มีผลกระทบสูงให้มากขึ้น และเป็นการพัฒนาศักยภาพนักวิจัยรวมถึงเป็นการสร้างเครือข่ายวิจัยในระดับนานาชาติ</w:t>
      </w:r>
      <w:r w:rsidRPr="00F552C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มีการจัดสรรทุน</w:t>
      </w:r>
      <w:r w:rsidRPr="00F552CB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Research Brotherhood </w:t>
      </w:r>
      <w:r w:rsidRPr="00F552C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เพื่อส่งเสริมสนับสนุน นักวิจัยรุ่นใหม่และนักวิจัยพี่เลี้ยงในการผลิตผลงานที่มีผลกระทบสูงในเชิงวิชาการหรือการถ่ายทอดผลงานวิจัยสู่สังคม เพื่อสร้างความเข้มแข็งด้านการวิจัยให้เป็นไปอย่างต่อเนื่องและมีคุณภาพ  </w:t>
      </w:r>
      <w:r w:rsidRPr="00F552CB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รวมทั้งมหาวิทยาลัยได้กำหนด</w:t>
      </w:r>
      <w:r w:rsidRPr="00F552CB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มาตรฐานภาระงาน</w:t>
      </w:r>
      <w:r w:rsidRPr="00F552CB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ขั้นต่ำของ</w:t>
      </w:r>
      <w:r w:rsidRPr="00F552CB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อาจารย์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โดยให้มีการเทียบภาระงานสอนและวิจัยได้ เพื่อลดภาระงานสอนลง ถ้าอาจารย์มีภาระงานวิจัยมาก</w:t>
      </w:r>
      <w:r w:rsidRPr="00F55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(ภาระงานขั้นต่ำ 40 หน่วยภาระงานสอนต่อปีการศึกษา โดยต้องเป็นภาระงานสอนไม่น้อยกว่า 18 หน่วยภาระงาน) ซึ่งเป็นการสนับสนุนให้อาจารย์ทำงานที่สนใจตามความถนัด ตรงตามศักยภาพ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ทุนวิจัย 1 บัณฑิตศึกษา : 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</w:rPr>
        <w:t>OROG</w:t>
      </w:r>
      <w:r w:rsidRPr="00F552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15C48A62" w14:textId="77777777" w:rsidR="00D735EC" w:rsidRDefault="00D735EC" w:rsidP="00D735EC">
      <w:pPr>
        <w:tabs>
          <w:tab w:val="left" w:pos="1260"/>
        </w:tabs>
        <w:autoSpaceDE w:val="0"/>
        <w:autoSpaceDN w:val="0"/>
        <w:adjustRightInd w:val="0"/>
        <w:ind w:firstLine="826"/>
        <w:jc w:val="thaiDistribute"/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หลังจาก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เก็บรวบรวมข้อมูลผลงาน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วิชาการของอาจารย์จำแนกผลงานตามค่าน้ำหนักตามระบบฐานข้อมูล</w:t>
      </w:r>
      <w:r w:rsidRPr="00F552CB">
        <w:rPr>
          <w:rFonts w:ascii="TH SarabunPSK" w:eastAsia="Calibri" w:hAnsi="TH SarabunPSK" w:cs="TH SarabunPSK" w:hint="cs"/>
          <w:color w:val="000000" w:themeColor="text1"/>
          <w:spacing w:val="-5"/>
          <w:sz w:val="32"/>
          <w:szCs w:val="32"/>
          <w:cs/>
        </w:rPr>
        <w:t xml:space="preserve">ด้านการประกันคุณภาพการศึกษา ระดับอุดมศึกษา </w:t>
      </w:r>
      <w:r w:rsidRPr="00F552CB"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  <w:cs/>
        </w:rPr>
        <w:t>(</w:t>
      </w:r>
      <w:r w:rsidRPr="00F552CB"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</w:rPr>
        <w:t>CHE QA Online System</w:t>
      </w:r>
      <w:r w:rsidRPr="00F552CB"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color w:val="000000" w:themeColor="text1"/>
          <w:spacing w:val="-5"/>
          <w:sz w:val="32"/>
          <w:szCs w:val="32"/>
          <w:cs/>
        </w:rPr>
        <w:t xml:space="preserve">ของสำนักงานปลัดกระทรวงการอุดมศึกษา วิทยาศาสตร์ วิจัยและนวัตกรรม </w:t>
      </w:r>
      <w:r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color w:val="000000" w:themeColor="text1"/>
          <w:spacing w:val="-5"/>
          <w:sz w:val="32"/>
          <w:szCs w:val="32"/>
          <w:cs/>
        </w:rPr>
        <w:t>สป. อว.</w:t>
      </w:r>
      <w:r>
        <w:rPr>
          <w:rFonts w:ascii="TH SarabunPSK" w:eastAsia="Calibri" w:hAnsi="TH SarabunPSK" w:cs="TH SarabunPSK"/>
          <w:color w:val="000000" w:themeColor="text1"/>
          <w:spacing w:val="-5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color w:val="000000" w:themeColor="text1"/>
          <w:spacing w:val="-5"/>
          <w:sz w:val="32"/>
          <w:szCs w:val="32"/>
          <w:cs/>
        </w:rPr>
        <w:t xml:space="preserve"> </w:t>
      </w:r>
    </w:p>
    <w:p w14:paraId="2FFD8587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26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ตามค่าน้ำหนัก ดังนี้ </w:t>
      </w:r>
    </w:p>
    <w:p w14:paraId="2BF8612A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12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1.00 -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มีการตีพิมพ์ในวารสารวิชาการระดับนานาชาติ/ผลงานที่จดทะเบียนสิทธิบัตร</w:t>
      </w:r>
    </w:p>
    <w:p w14:paraId="72B448EB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12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0.80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มีการตีพิมพ์ในวารสารวิชาการระดับนานาชาติที่ไม่อยู่ในฐานข้อมูลตาม</w:t>
      </w:r>
      <w:r w:rsidRPr="00E1082C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ประกาศ </w:t>
      </w:r>
      <w:proofErr w:type="spellStart"/>
      <w:r w:rsidRPr="00E1082C">
        <w:rPr>
          <w:rFonts w:ascii="TH SarabunPSK" w:eastAsia="Calibri" w:hAnsi="TH SarabunPSK" w:cs="TH SarabunPSK"/>
          <w:color w:val="002060"/>
          <w:sz w:val="32"/>
          <w:szCs w:val="32"/>
          <w:cs/>
        </w:rPr>
        <w:t>ก.พ.อ</w:t>
      </w:r>
      <w:proofErr w:type="spellEnd"/>
      <w:r w:rsidRPr="00E1082C">
        <w:rPr>
          <w:rFonts w:ascii="TH SarabunPSK" w:eastAsia="Calibri" w:hAnsi="TH SarabunPSK" w:cs="TH SarabunPSK"/>
          <w:color w:val="002060"/>
          <w:sz w:val="32"/>
          <w:szCs w:val="32"/>
          <w:cs/>
        </w:rPr>
        <w:t>. (</w:t>
      </w:r>
      <w:r w:rsidRPr="00E1082C">
        <w:rPr>
          <w:rFonts w:ascii="TH SarabunPSK" w:eastAsia="Calibri" w:hAnsi="TH SarabunPSK" w:cs="TH SarabunPSK" w:hint="cs"/>
          <w:color w:val="002060"/>
          <w:sz w:val="32"/>
          <w:szCs w:val="32"/>
          <w:cs/>
        </w:rPr>
        <w:t>ฉบับ</w:t>
      </w:r>
      <w:r w:rsidRPr="00E1082C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E1082C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E1082C">
        <w:rPr>
          <w:rFonts w:ascii="TH SarabunPSK" w:eastAsia="Calibri" w:hAnsi="TH SarabunPSK" w:cs="TH SarabunPSK" w:hint="cs"/>
          <w:color w:val="002060"/>
          <w:sz w:val="32"/>
          <w:szCs w:val="32"/>
          <w:cs/>
        </w:rPr>
        <w:t xml:space="preserve">พ.ศ. 2556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(ซึ่งไม่อยู่ใน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Beall's list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)/วารสารวิชาการที่ปรากฏในฐานข้อมูล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TCI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กลุ่มที่ 1</w:t>
      </w:r>
    </w:p>
    <w:p w14:paraId="095E5636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12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0.60 -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มีการตีพิมพ์ในวารสารวิชาการที่ปรากฏใน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ฐาน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ข้อมูล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TCI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กลุ่มที่ 2</w:t>
      </w:r>
    </w:p>
    <w:p w14:paraId="031E0C65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12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0.40 -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มีการตีพิมพ์ในรายงานสืบเนื่องจากการประชุมวิชาการระดับ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นานาชาติ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Proceedings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หรือมีการตีพิมพ์ในวารสารวิชาการระดับชาติที่ไม่อยู่ในฐานข้อมูลตาม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ประกาศ ก.พ.อ/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ผลงานที่จดทะเบียนอนุ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สิทธิบัตร</w:t>
      </w:r>
    </w:p>
    <w:p w14:paraId="32CE29B4" w14:textId="77777777" w:rsidR="00D735EC" w:rsidRPr="00F552CB" w:rsidRDefault="00D735EC" w:rsidP="00D735EC">
      <w:pPr>
        <w:tabs>
          <w:tab w:val="left" w:pos="1260"/>
        </w:tabs>
        <w:autoSpaceDE w:val="0"/>
        <w:autoSpaceDN w:val="0"/>
        <w:adjustRightInd w:val="0"/>
        <w:ind w:firstLine="812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0.20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มีการตีพิมพ์ในรายงานสืบเนื่องจากการประชุมวิชาการระดับชาติ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Proceedings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229BE9" w14:textId="77777777" w:rsidR="00D735EC" w:rsidRPr="00F552CB" w:rsidRDefault="00D735EC" w:rsidP="00D735EC">
      <w:pPr>
        <w:tabs>
          <w:tab w:val="left" w:pos="812"/>
          <w:tab w:val="left" w:pos="1260"/>
        </w:tabs>
        <w:autoSpaceDE w:val="0"/>
        <w:autoSpaceDN w:val="0"/>
        <w:adjustRightInd w:val="0"/>
        <w:spacing w:before="120"/>
        <w:ind w:firstLine="805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เพื่อวิเคราะห์ประเภทของผลงานวิจัย ซึ่งจะมีทั้งเชิงปริมาณและเชิงคุณภาพว่าผลงานที่มีจำนวนมากนั้น สอดคล้อง</w:t>
      </w:r>
      <w:proofErr w:type="spellStart"/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กั</w:t>
      </w:r>
      <w:proofErr w:type="spellEnd"/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บอ</w:t>
      </w:r>
      <w:proofErr w:type="spellStart"/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ัต</w:t>
      </w:r>
      <w:proofErr w:type="spellEnd"/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ลักษณ์และเอกลักษณ์ของสำนักวิชา/มหาวิทยาลัย หรือตอบการที่มหาวิทยาลัยเป็นที่พึ่งของ</w:t>
      </w:r>
      <w:r w:rsidRPr="006373FC">
        <w:rPr>
          <w:rFonts w:ascii="TH SarabunPSK" w:eastAsia="Calibri" w:hAnsi="TH SarabunPSK" w:cs="TH SarabunPSK" w:hint="cs"/>
          <w:color w:val="000000" w:themeColor="text1"/>
          <w:spacing w:val="-5"/>
          <w:sz w:val="32"/>
          <w:szCs w:val="32"/>
          <w:cs/>
        </w:rPr>
        <w:t>สังคมหรือไม่ ทั้งนี้ตั้งแต่ปีการศึกษา 2559 เป็นต้นมา ได้เริ่มจำแนกประเภทผลงานวิจัยด้วยว่าเป็นผลงานประเภทใด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เช่น การวิจัยเพื่อประโยชน์เชิงพาณิชย์ การวิจัยแบบพื้นฐาน การวิจัยเชิงประยุกต์ และนวัตกรรม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ประเภทผลงานวิจัยตามระดับความพร้อมทางเทคโนโลยี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Technology Readiness Levels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TRL</w:t>
      </w:r>
      <w:r w:rsidRPr="00F552C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552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ซึ่งจะเป็นตัวบ่งชี้ระดับความพร้อมและเสถียรภาพของผลงานวิจัยตาม</w:t>
      </w:r>
      <w:r w:rsidRPr="008574D0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บริบทการนำไปใช้ว่าอยู่ในระดับใด และ</w:t>
      </w:r>
      <w:r w:rsidRPr="008574D0">
        <w:rPr>
          <w:rFonts w:ascii="TH SarabunPSK" w:eastAsia="Angsana New" w:hAnsi="TH SarabunPSK" w:cs="TH SarabunPSK" w:hint="cs"/>
          <w:color w:val="000000" w:themeColor="text1"/>
          <w:spacing w:val="-4"/>
          <w:sz w:val="32"/>
          <w:szCs w:val="32"/>
          <w:cs/>
          <w:lang w:eastAsia="th-TH"/>
        </w:rPr>
        <w:t>เพื่อสามารถวิเคราะห์ได้ว่าผลงานนั้นสอดคล้องกับเอกลักษณ์ของสำนักวิชา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Pr="00F552CB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และเอกลักษณ์ของมหาวิทยาลัย </w:t>
      </w:r>
      <w:r w:rsidRPr="00F552CB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“</w:t>
      </w:r>
      <w:r w:rsidRPr="00F552CB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>มหาวิทยาลัยแห่งการสร้างสรรค์นวัตกรรม</w:t>
      </w:r>
      <w:r w:rsidRPr="00F552CB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”</w:t>
      </w:r>
      <w:r w:rsidRPr="00F552CB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และการเป็นสถาบันแหล่งรวมองค์ความรู้ เคียงคู่ และเป็นที่พึ่งของสังคมได้อย่างแท้จริง</w:t>
      </w:r>
    </w:p>
    <w:p w14:paraId="6EBECDE2" w14:textId="77777777" w:rsidR="00FA542B" w:rsidRPr="00E63794" w:rsidRDefault="00FA542B" w:rsidP="00D735EC">
      <w:pPr>
        <w:tabs>
          <w:tab w:val="left" w:pos="1078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FA542B" w:rsidRPr="00E63794" w:rsidSect="0061737F">
      <w:headerReference w:type="default" r:id="rId12"/>
      <w:footerReference w:type="default" r:id="rId13"/>
      <w:pgSz w:w="11906" w:h="16838" w:code="9"/>
      <w:pgMar w:top="1440" w:right="92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C3F9" w14:textId="77777777" w:rsidR="00A66665" w:rsidRDefault="00A66665" w:rsidP="002308F1">
      <w:r>
        <w:separator/>
      </w:r>
    </w:p>
  </w:endnote>
  <w:endnote w:type="continuationSeparator" w:id="0">
    <w:p w14:paraId="0707BB9D" w14:textId="77777777" w:rsidR="00A66665" w:rsidRDefault="00A66665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34B1" w14:textId="77777777" w:rsidR="003906C7" w:rsidRPr="00F52BC0" w:rsidRDefault="003906C7" w:rsidP="00F52BC0">
    <w:pPr>
      <w:pStyle w:val="Footer"/>
      <w:spacing w:before="100"/>
      <w:rPr>
        <w:rFonts w:ascii="TH SarabunPSK" w:hAnsi="TH SarabunPSK" w:cs="TH SarabunPSK"/>
        <w:color w:val="FFFFFF" w:themeColor="background1"/>
        <w:sz w:val="12"/>
        <w:szCs w:val="12"/>
      </w:rPr>
    </w:pPr>
    <w:r w:rsidRPr="00F52BC0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begin"/>
    </w:r>
    <w:r w:rsidRPr="00F52BC0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instrText xml:space="preserve"> FILENAME \p </w:instrText>
    </w:r>
    <w:r w:rsidRPr="00F52BC0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separate"/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C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: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\Users\Status\Desktop\2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---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AUN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QA 6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1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6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7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D52A9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docx</w:t>
    </w:r>
    <w:r w:rsidRPr="00F52BC0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3CF3" w14:textId="77777777" w:rsidR="00A66665" w:rsidRDefault="00A66665" w:rsidP="002308F1">
      <w:r>
        <w:separator/>
      </w:r>
    </w:p>
  </w:footnote>
  <w:footnote w:type="continuationSeparator" w:id="0">
    <w:p w14:paraId="0FCB6C88" w14:textId="77777777" w:rsidR="00A66665" w:rsidRDefault="00A66665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8FC5" w14:textId="0C4D2FC3" w:rsidR="003906C7" w:rsidRPr="00673449" w:rsidRDefault="003906C7" w:rsidP="0061737F">
    <w:pPr>
      <w:pStyle w:val="Header"/>
      <w:pBdr>
        <w:bottom w:val="threeDEmboss" w:sz="12" w:space="1" w:color="auto"/>
      </w:pBdr>
      <w:tabs>
        <w:tab w:val="clear" w:pos="8640"/>
        <w:tab w:val="left" w:pos="0"/>
        <w:tab w:val="left" w:pos="540"/>
        <w:tab w:val="right" w:pos="8820"/>
      </w:tabs>
      <w:jc w:val="center"/>
      <w:rPr>
        <w:rFonts w:ascii="TH SarabunPSK" w:hAnsi="TH SarabunPSK" w:cs="TH SarabunPSK"/>
        <w:b/>
        <w:bCs/>
        <w:i/>
        <w:iCs/>
        <w:color w:val="FFFFFF" w:themeColor="background1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C58A2" wp14:editId="3C810A01">
          <wp:simplePos x="0" y="0"/>
          <wp:positionH relativeFrom="column">
            <wp:posOffset>38100</wp:posOffset>
          </wp:positionH>
          <wp:positionV relativeFrom="paragraph">
            <wp:posOffset>-170180</wp:posOffset>
          </wp:positionV>
          <wp:extent cx="298487" cy="387706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87" cy="38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i/>
        <w:iCs/>
        <w:color w:val="000000"/>
        <w:sz w:val="28"/>
      </w:rPr>
      <w:tab/>
    </w:r>
    <w:r w:rsidR="00673449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ผลการดำเนินงาน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ปีการศึกษา 25</w:t>
    </w:r>
    <w:r w:rsidR="00D52A9E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6</w:t>
    </w:r>
    <w:r w:rsidR="00940DE3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2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มหาวิทยาลัยเทคโนโลยีสุรนารี</w:t>
    </w:r>
    <w:r>
      <w:rPr>
        <w:rFonts w:ascii="TH SarabunPSK" w:hAnsi="TH SarabunPSK" w:cs="TH SarabunPSK"/>
        <w:b/>
        <w:bCs/>
        <w:color w:val="000000"/>
        <w:sz w:val="28"/>
      </w:rPr>
      <w:tab/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C</w: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.</w: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5</w: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-</w: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  <w:lang w:eastAsia="th-TH"/>
      </w:rPr>
      <w:fldChar w:fldCharType="begin"/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  <w:lang w:eastAsia="th-TH"/>
      </w:rPr>
      <w:instrText xml:space="preserve"> 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instrText>PAGE  \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instrText xml:space="preserve">* 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instrText>Arabic  \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instrText xml:space="preserve">* 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instrText>MERGEFORMAT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  <w:lang w:eastAsia="th-TH"/>
      </w:rPr>
      <w:instrText xml:space="preserve"> </w:instrTex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  <w:lang w:eastAsia="th-TH"/>
      </w:rPr>
      <w:fldChar w:fldCharType="separate"/>
    </w:r>
    <w:r w:rsidR="00A87785">
      <w:rPr>
        <w:rFonts w:ascii="TH SarabunPSK" w:hAnsi="TH SarabunPSK" w:cs="TH SarabunPSK"/>
        <w:b/>
        <w:bCs/>
        <w:i/>
        <w:iCs/>
        <w:noProof/>
        <w:color w:val="FFFFFF" w:themeColor="background1"/>
        <w:sz w:val="32"/>
        <w:szCs w:val="32"/>
        <w:cs/>
        <w:lang w:eastAsia="th-TH"/>
      </w:rPr>
      <w:t>1</w:t>
    </w:r>
    <w:r w:rsidRPr="00673449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fldChar w:fldCharType="end"/>
    </w:r>
  </w:p>
  <w:p w14:paraId="771962BD" w14:textId="77777777" w:rsidR="003906C7" w:rsidRDefault="0039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799"/>
    <w:multiLevelType w:val="hybridMultilevel"/>
    <w:tmpl w:val="9006E120"/>
    <w:lvl w:ilvl="0" w:tplc="28163C46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B408F8"/>
    <w:multiLevelType w:val="hybridMultilevel"/>
    <w:tmpl w:val="6A4EB15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CB646C5"/>
    <w:multiLevelType w:val="hybridMultilevel"/>
    <w:tmpl w:val="2DC42980"/>
    <w:lvl w:ilvl="0" w:tplc="7D107190">
      <w:start w:val="1"/>
      <w:numFmt w:val="thaiLetters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DB3"/>
    <w:multiLevelType w:val="hybridMultilevel"/>
    <w:tmpl w:val="513E1F9C"/>
    <w:lvl w:ilvl="0" w:tplc="CF28E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EF30C6"/>
    <w:multiLevelType w:val="hybridMultilevel"/>
    <w:tmpl w:val="86641B6A"/>
    <w:lvl w:ilvl="0" w:tplc="7F3478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755CE"/>
    <w:multiLevelType w:val="hybridMultilevel"/>
    <w:tmpl w:val="370AE18E"/>
    <w:lvl w:ilvl="0" w:tplc="BFA6CFD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53E"/>
    <w:multiLevelType w:val="hybridMultilevel"/>
    <w:tmpl w:val="CE984A7E"/>
    <w:lvl w:ilvl="0" w:tplc="4F1E8D6A">
      <w:start w:val="1"/>
      <w:numFmt w:val="decimal"/>
      <w:lvlText w:val="%1)"/>
      <w:lvlJc w:val="left"/>
      <w:pPr>
        <w:ind w:left="53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6783DB9"/>
    <w:multiLevelType w:val="hybridMultilevel"/>
    <w:tmpl w:val="93989B72"/>
    <w:lvl w:ilvl="0" w:tplc="28163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470092"/>
    <w:multiLevelType w:val="hybridMultilevel"/>
    <w:tmpl w:val="2B9EC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82E19"/>
    <w:multiLevelType w:val="hybridMultilevel"/>
    <w:tmpl w:val="AB50CC08"/>
    <w:lvl w:ilvl="0" w:tplc="85848A0E">
      <w:start w:val="1"/>
      <w:numFmt w:val="thaiLetters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1815A4F"/>
    <w:multiLevelType w:val="multilevel"/>
    <w:tmpl w:val="04CA1CE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1" w:hanging="1800"/>
      </w:pPr>
      <w:rPr>
        <w:rFonts w:hint="default"/>
      </w:rPr>
    </w:lvl>
  </w:abstractNum>
  <w:abstractNum w:abstractNumId="11" w15:restartNumberingAfterBreak="0">
    <w:nsid w:val="324F4AC9"/>
    <w:multiLevelType w:val="hybridMultilevel"/>
    <w:tmpl w:val="F342F5EC"/>
    <w:lvl w:ilvl="0" w:tplc="F5E84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302E"/>
    <w:multiLevelType w:val="hybridMultilevel"/>
    <w:tmpl w:val="B282CF32"/>
    <w:lvl w:ilvl="0" w:tplc="0390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39C47B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27C5"/>
    <w:multiLevelType w:val="hybridMultilevel"/>
    <w:tmpl w:val="4FD02EC6"/>
    <w:lvl w:ilvl="0" w:tplc="BFF83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DA5F7B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739F"/>
    <w:multiLevelType w:val="hybridMultilevel"/>
    <w:tmpl w:val="E16A4258"/>
    <w:lvl w:ilvl="0" w:tplc="E5A466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707D45"/>
    <w:multiLevelType w:val="hybridMultilevel"/>
    <w:tmpl w:val="119CC9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24816"/>
    <w:multiLevelType w:val="hybridMultilevel"/>
    <w:tmpl w:val="BC66411A"/>
    <w:lvl w:ilvl="0" w:tplc="DE806DFC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 w15:restartNumberingAfterBreak="0">
    <w:nsid w:val="3FCF1EDD"/>
    <w:multiLevelType w:val="hybridMultilevel"/>
    <w:tmpl w:val="B732A7B4"/>
    <w:lvl w:ilvl="0" w:tplc="E2D007C6"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793DE3"/>
    <w:multiLevelType w:val="multilevel"/>
    <w:tmpl w:val="66F400A0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410" w:hanging="360"/>
      </w:pPr>
      <w:rPr>
        <w:rFonts w:ascii="TH SarabunPSK" w:eastAsia="Calibri" w:hAnsi="TH SarabunPSK" w:cs="TH SarabunPSK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20" w15:restartNumberingAfterBreak="0">
    <w:nsid w:val="44DE3237"/>
    <w:multiLevelType w:val="hybridMultilevel"/>
    <w:tmpl w:val="88A48AEA"/>
    <w:lvl w:ilvl="0" w:tplc="F5DA5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DA0232"/>
    <w:multiLevelType w:val="hybridMultilevel"/>
    <w:tmpl w:val="DEF62E4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61E409B"/>
    <w:multiLevelType w:val="hybridMultilevel"/>
    <w:tmpl w:val="4F502EFC"/>
    <w:lvl w:ilvl="0" w:tplc="D97622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651DC2"/>
    <w:multiLevelType w:val="hybridMultilevel"/>
    <w:tmpl w:val="58B4731A"/>
    <w:lvl w:ilvl="0" w:tplc="6C28A868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5081380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  <w:szCs w:val="24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61566E"/>
    <w:multiLevelType w:val="multilevel"/>
    <w:tmpl w:val="296A5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25" w15:restartNumberingAfterBreak="0">
    <w:nsid w:val="4E5E2EE8"/>
    <w:multiLevelType w:val="hybridMultilevel"/>
    <w:tmpl w:val="B1D6DF2C"/>
    <w:lvl w:ilvl="0" w:tplc="4D04250A">
      <w:start w:val="1"/>
      <w:numFmt w:val="decimal"/>
      <w:lvlText w:val="%1)"/>
      <w:lvlJc w:val="left"/>
      <w:pPr>
        <w:ind w:left="1004" w:hanging="360"/>
      </w:pPr>
      <w:rPr>
        <w:rFonts w:ascii="TH SarabunPSK" w:eastAsia="Times New Roman" w:hAnsi="TH SarabunPSK" w:cs="TH SarabunPSK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ED26F8"/>
    <w:multiLevelType w:val="hybridMultilevel"/>
    <w:tmpl w:val="59F0BA52"/>
    <w:lvl w:ilvl="0" w:tplc="70169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026F47"/>
    <w:multiLevelType w:val="hybridMultilevel"/>
    <w:tmpl w:val="FBA45974"/>
    <w:lvl w:ilvl="0" w:tplc="03AE8072">
      <w:start w:val="1"/>
      <w:numFmt w:val="bullet"/>
      <w:lvlText w:val="-"/>
      <w:lvlJc w:val="left"/>
      <w:pPr>
        <w:ind w:left="9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3E66009"/>
    <w:multiLevelType w:val="hybridMultilevel"/>
    <w:tmpl w:val="1E587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F56E2"/>
    <w:multiLevelType w:val="hybridMultilevel"/>
    <w:tmpl w:val="BBA2BF98"/>
    <w:lvl w:ilvl="0" w:tplc="506A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917BA"/>
    <w:multiLevelType w:val="hybridMultilevel"/>
    <w:tmpl w:val="B5B8DC32"/>
    <w:lvl w:ilvl="0" w:tplc="A87C265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0">
    <w:nsid w:val="58DB170D"/>
    <w:multiLevelType w:val="hybridMultilevel"/>
    <w:tmpl w:val="872ADD00"/>
    <w:lvl w:ilvl="0" w:tplc="DA6CF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5A7E"/>
    <w:multiLevelType w:val="hybridMultilevel"/>
    <w:tmpl w:val="E16A4258"/>
    <w:lvl w:ilvl="0" w:tplc="E5A466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CF225F"/>
    <w:multiLevelType w:val="multilevel"/>
    <w:tmpl w:val="66F400A0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410" w:hanging="360"/>
      </w:pPr>
      <w:rPr>
        <w:rFonts w:ascii="TH SarabunPSK" w:eastAsia="Calibri" w:hAnsi="TH SarabunPSK" w:cs="TH SarabunPSK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34" w15:restartNumberingAfterBreak="0">
    <w:nsid w:val="5A4D730F"/>
    <w:multiLevelType w:val="hybridMultilevel"/>
    <w:tmpl w:val="38DCE0E8"/>
    <w:lvl w:ilvl="0" w:tplc="D92A9A0A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751203"/>
    <w:multiLevelType w:val="hybridMultilevel"/>
    <w:tmpl w:val="53F0A64E"/>
    <w:lvl w:ilvl="0" w:tplc="4E9C24F0">
      <w:start w:val="7"/>
      <w:numFmt w:val="bullet"/>
      <w:lvlText w:val="-"/>
      <w:lvlJc w:val="left"/>
      <w:pPr>
        <w:ind w:left="5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6" w15:restartNumberingAfterBreak="0">
    <w:nsid w:val="656A4E76"/>
    <w:multiLevelType w:val="multilevel"/>
    <w:tmpl w:val="288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b w:val="0"/>
      </w:rPr>
    </w:lvl>
  </w:abstractNum>
  <w:abstractNum w:abstractNumId="37" w15:restartNumberingAfterBreak="0">
    <w:nsid w:val="6DB45A3F"/>
    <w:multiLevelType w:val="hybridMultilevel"/>
    <w:tmpl w:val="AAAE3F72"/>
    <w:lvl w:ilvl="0" w:tplc="953206A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E4146B"/>
    <w:multiLevelType w:val="hybridMultilevel"/>
    <w:tmpl w:val="0F962E54"/>
    <w:lvl w:ilvl="0" w:tplc="435A6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54160"/>
    <w:multiLevelType w:val="hybridMultilevel"/>
    <w:tmpl w:val="5248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72794"/>
    <w:multiLevelType w:val="hybridMultilevel"/>
    <w:tmpl w:val="5B66DF7C"/>
    <w:lvl w:ilvl="0" w:tplc="50DEB5C8">
      <w:start w:val="1"/>
      <w:numFmt w:val="decimal"/>
      <w:lvlText w:val="%1."/>
      <w:lvlJc w:val="left"/>
      <w:pPr>
        <w:ind w:left="1004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0814BD"/>
    <w:multiLevelType w:val="hybridMultilevel"/>
    <w:tmpl w:val="BC66411A"/>
    <w:lvl w:ilvl="0" w:tplc="DE806DFC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2" w15:restartNumberingAfterBreak="0">
    <w:nsid w:val="7A03287B"/>
    <w:multiLevelType w:val="hybridMultilevel"/>
    <w:tmpl w:val="5C8A74B8"/>
    <w:lvl w:ilvl="0" w:tplc="3FB2F408">
      <w:start w:val="1"/>
      <w:numFmt w:val="decimal"/>
      <w:lvlText w:val="(%1)"/>
      <w:lvlJc w:val="left"/>
      <w:pPr>
        <w:ind w:left="1211" w:hanging="360"/>
      </w:pPr>
      <w:rPr>
        <w:rFonts w:eastAsia="SimSun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E561B1"/>
    <w:multiLevelType w:val="hybridMultilevel"/>
    <w:tmpl w:val="F5484D5E"/>
    <w:lvl w:ilvl="0" w:tplc="EB32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39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23"/>
  </w:num>
  <w:num w:numId="12">
    <w:abstractNumId w:val="28"/>
  </w:num>
  <w:num w:numId="13">
    <w:abstractNumId w:val="36"/>
  </w:num>
  <w:num w:numId="14">
    <w:abstractNumId w:val="22"/>
  </w:num>
  <w:num w:numId="15">
    <w:abstractNumId w:val="33"/>
  </w:num>
  <w:num w:numId="16">
    <w:abstractNumId w:val="19"/>
  </w:num>
  <w:num w:numId="17">
    <w:abstractNumId w:val="24"/>
  </w:num>
  <w:num w:numId="18">
    <w:abstractNumId w:val="26"/>
  </w:num>
  <w:num w:numId="19">
    <w:abstractNumId w:val="4"/>
  </w:num>
  <w:num w:numId="20">
    <w:abstractNumId w:val="29"/>
  </w:num>
  <w:num w:numId="21">
    <w:abstractNumId w:val="42"/>
  </w:num>
  <w:num w:numId="22">
    <w:abstractNumId w:val="30"/>
  </w:num>
  <w:num w:numId="23">
    <w:abstractNumId w:val="6"/>
  </w:num>
  <w:num w:numId="24">
    <w:abstractNumId w:val="37"/>
  </w:num>
  <w:num w:numId="25">
    <w:abstractNumId w:val="40"/>
  </w:num>
  <w:num w:numId="26">
    <w:abstractNumId w:val="34"/>
  </w:num>
  <w:num w:numId="27">
    <w:abstractNumId w:val="15"/>
  </w:num>
  <w:num w:numId="28">
    <w:abstractNumId w:val="32"/>
  </w:num>
  <w:num w:numId="29">
    <w:abstractNumId w:val="3"/>
  </w:num>
  <w:num w:numId="30">
    <w:abstractNumId w:val="17"/>
  </w:num>
  <w:num w:numId="31">
    <w:abstractNumId w:val="41"/>
  </w:num>
  <w:num w:numId="32">
    <w:abstractNumId w:val="12"/>
  </w:num>
  <w:num w:numId="33">
    <w:abstractNumId w:val="13"/>
  </w:num>
  <w:num w:numId="34">
    <w:abstractNumId w:val="18"/>
  </w:num>
  <w:num w:numId="35">
    <w:abstractNumId w:val="38"/>
  </w:num>
  <w:num w:numId="36">
    <w:abstractNumId w:val="31"/>
  </w:num>
  <w:num w:numId="37">
    <w:abstractNumId w:val="43"/>
  </w:num>
  <w:num w:numId="38">
    <w:abstractNumId w:val="25"/>
  </w:num>
  <w:num w:numId="39">
    <w:abstractNumId w:val="1"/>
  </w:num>
  <w:num w:numId="40">
    <w:abstractNumId w:val="20"/>
  </w:num>
  <w:num w:numId="41">
    <w:abstractNumId w:val="7"/>
  </w:num>
  <w:num w:numId="42">
    <w:abstractNumId w:val="0"/>
  </w:num>
  <w:num w:numId="43">
    <w:abstractNumId w:val="21"/>
  </w:num>
  <w:num w:numId="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50"/>
    <w:rsid w:val="000017E8"/>
    <w:rsid w:val="00001CA1"/>
    <w:rsid w:val="00002E00"/>
    <w:rsid w:val="000032E2"/>
    <w:rsid w:val="00003BE7"/>
    <w:rsid w:val="00004175"/>
    <w:rsid w:val="0000431F"/>
    <w:rsid w:val="0000534B"/>
    <w:rsid w:val="000103E7"/>
    <w:rsid w:val="00011694"/>
    <w:rsid w:val="00012450"/>
    <w:rsid w:val="0001354F"/>
    <w:rsid w:val="000146F5"/>
    <w:rsid w:val="00014E49"/>
    <w:rsid w:val="0001538D"/>
    <w:rsid w:val="000154F7"/>
    <w:rsid w:val="00015A8C"/>
    <w:rsid w:val="00016C36"/>
    <w:rsid w:val="00017C58"/>
    <w:rsid w:val="00020A9D"/>
    <w:rsid w:val="0002178F"/>
    <w:rsid w:val="000238F5"/>
    <w:rsid w:val="0002408E"/>
    <w:rsid w:val="000243A9"/>
    <w:rsid w:val="00025290"/>
    <w:rsid w:val="000256EE"/>
    <w:rsid w:val="00025774"/>
    <w:rsid w:val="00026533"/>
    <w:rsid w:val="0002705B"/>
    <w:rsid w:val="00027B3F"/>
    <w:rsid w:val="00027DC7"/>
    <w:rsid w:val="000308E3"/>
    <w:rsid w:val="000325B7"/>
    <w:rsid w:val="0003378F"/>
    <w:rsid w:val="00034EE4"/>
    <w:rsid w:val="00034EF9"/>
    <w:rsid w:val="00035D75"/>
    <w:rsid w:val="000362C0"/>
    <w:rsid w:val="00036463"/>
    <w:rsid w:val="000379A6"/>
    <w:rsid w:val="00037CBA"/>
    <w:rsid w:val="00037F94"/>
    <w:rsid w:val="0004012F"/>
    <w:rsid w:val="000404FF"/>
    <w:rsid w:val="00040B8B"/>
    <w:rsid w:val="0004200B"/>
    <w:rsid w:val="00042FBD"/>
    <w:rsid w:val="0004437C"/>
    <w:rsid w:val="000445E2"/>
    <w:rsid w:val="000447B7"/>
    <w:rsid w:val="00046F01"/>
    <w:rsid w:val="00047360"/>
    <w:rsid w:val="00051070"/>
    <w:rsid w:val="0005113A"/>
    <w:rsid w:val="0005113E"/>
    <w:rsid w:val="0005123B"/>
    <w:rsid w:val="0005172B"/>
    <w:rsid w:val="00052F83"/>
    <w:rsid w:val="0005422A"/>
    <w:rsid w:val="000542B4"/>
    <w:rsid w:val="00055167"/>
    <w:rsid w:val="00055F8A"/>
    <w:rsid w:val="00056F09"/>
    <w:rsid w:val="0006005C"/>
    <w:rsid w:val="000600FB"/>
    <w:rsid w:val="0006127C"/>
    <w:rsid w:val="00061D25"/>
    <w:rsid w:val="0006259F"/>
    <w:rsid w:val="00064231"/>
    <w:rsid w:val="000643BC"/>
    <w:rsid w:val="000648D1"/>
    <w:rsid w:val="00066FAC"/>
    <w:rsid w:val="000673EE"/>
    <w:rsid w:val="00067D3F"/>
    <w:rsid w:val="00070F7B"/>
    <w:rsid w:val="0007111A"/>
    <w:rsid w:val="00071A22"/>
    <w:rsid w:val="00071E1D"/>
    <w:rsid w:val="00071F1F"/>
    <w:rsid w:val="000731C6"/>
    <w:rsid w:val="000749C2"/>
    <w:rsid w:val="00075BA8"/>
    <w:rsid w:val="00076F70"/>
    <w:rsid w:val="00077E9E"/>
    <w:rsid w:val="000808B2"/>
    <w:rsid w:val="00080B6A"/>
    <w:rsid w:val="00081086"/>
    <w:rsid w:val="00081299"/>
    <w:rsid w:val="00081BD1"/>
    <w:rsid w:val="00082C35"/>
    <w:rsid w:val="00083BB2"/>
    <w:rsid w:val="00085E74"/>
    <w:rsid w:val="00086AB2"/>
    <w:rsid w:val="0008740B"/>
    <w:rsid w:val="00087BD9"/>
    <w:rsid w:val="00090425"/>
    <w:rsid w:val="00091D69"/>
    <w:rsid w:val="00092857"/>
    <w:rsid w:val="00093538"/>
    <w:rsid w:val="0009406B"/>
    <w:rsid w:val="0009415A"/>
    <w:rsid w:val="00095674"/>
    <w:rsid w:val="000972ED"/>
    <w:rsid w:val="0009763D"/>
    <w:rsid w:val="00097A88"/>
    <w:rsid w:val="00097C67"/>
    <w:rsid w:val="000A0026"/>
    <w:rsid w:val="000A128C"/>
    <w:rsid w:val="000A1C5A"/>
    <w:rsid w:val="000A3598"/>
    <w:rsid w:val="000A38A5"/>
    <w:rsid w:val="000A3A92"/>
    <w:rsid w:val="000A41BA"/>
    <w:rsid w:val="000A42FF"/>
    <w:rsid w:val="000A4305"/>
    <w:rsid w:val="000A48C3"/>
    <w:rsid w:val="000A4E17"/>
    <w:rsid w:val="000A6065"/>
    <w:rsid w:val="000A7653"/>
    <w:rsid w:val="000B0788"/>
    <w:rsid w:val="000B1F40"/>
    <w:rsid w:val="000B2BA3"/>
    <w:rsid w:val="000B4088"/>
    <w:rsid w:val="000B4777"/>
    <w:rsid w:val="000B5BD0"/>
    <w:rsid w:val="000B62B3"/>
    <w:rsid w:val="000B750B"/>
    <w:rsid w:val="000C0174"/>
    <w:rsid w:val="000C11A4"/>
    <w:rsid w:val="000C14BC"/>
    <w:rsid w:val="000C1889"/>
    <w:rsid w:val="000C1AC1"/>
    <w:rsid w:val="000C2E50"/>
    <w:rsid w:val="000C3959"/>
    <w:rsid w:val="000C3D15"/>
    <w:rsid w:val="000C47C1"/>
    <w:rsid w:val="000C53D9"/>
    <w:rsid w:val="000C727D"/>
    <w:rsid w:val="000C7CFC"/>
    <w:rsid w:val="000D033B"/>
    <w:rsid w:val="000D1A81"/>
    <w:rsid w:val="000D1CAC"/>
    <w:rsid w:val="000D330C"/>
    <w:rsid w:val="000D337F"/>
    <w:rsid w:val="000D3595"/>
    <w:rsid w:val="000D387C"/>
    <w:rsid w:val="000D4483"/>
    <w:rsid w:val="000D69CB"/>
    <w:rsid w:val="000D79DE"/>
    <w:rsid w:val="000E1492"/>
    <w:rsid w:val="000E14B4"/>
    <w:rsid w:val="000E1E4D"/>
    <w:rsid w:val="000E30F6"/>
    <w:rsid w:val="000E31D8"/>
    <w:rsid w:val="000E53B9"/>
    <w:rsid w:val="000E5BCF"/>
    <w:rsid w:val="000E64FB"/>
    <w:rsid w:val="000E7280"/>
    <w:rsid w:val="000E732A"/>
    <w:rsid w:val="000E7FD0"/>
    <w:rsid w:val="000F059D"/>
    <w:rsid w:val="000F104B"/>
    <w:rsid w:val="000F1A44"/>
    <w:rsid w:val="000F282A"/>
    <w:rsid w:val="000F4E6B"/>
    <w:rsid w:val="000F6532"/>
    <w:rsid w:val="000F775B"/>
    <w:rsid w:val="001016B4"/>
    <w:rsid w:val="0010209D"/>
    <w:rsid w:val="00103526"/>
    <w:rsid w:val="00103592"/>
    <w:rsid w:val="001038F0"/>
    <w:rsid w:val="0010432D"/>
    <w:rsid w:val="00104698"/>
    <w:rsid w:val="00104E6F"/>
    <w:rsid w:val="00106357"/>
    <w:rsid w:val="00107FF9"/>
    <w:rsid w:val="00110C98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CAC"/>
    <w:rsid w:val="00124DB9"/>
    <w:rsid w:val="00127BDC"/>
    <w:rsid w:val="00130DBC"/>
    <w:rsid w:val="0013258E"/>
    <w:rsid w:val="001325D3"/>
    <w:rsid w:val="00133681"/>
    <w:rsid w:val="00134FEF"/>
    <w:rsid w:val="00135F24"/>
    <w:rsid w:val="001365A2"/>
    <w:rsid w:val="00136C57"/>
    <w:rsid w:val="001373C9"/>
    <w:rsid w:val="00140552"/>
    <w:rsid w:val="00140ADA"/>
    <w:rsid w:val="00140B1F"/>
    <w:rsid w:val="00140C1C"/>
    <w:rsid w:val="0014149A"/>
    <w:rsid w:val="001421C7"/>
    <w:rsid w:val="0014232D"/>
    <w:rsid w:val="00142517"/>
    <w:rsid w:val="001428AB"/>
    <w:rsid w:val="00142A3D"/>
    <w:rsid w:val="00142A7C"/>
    <w:rsid w:val="00143252"/>
    <w:rsid w:val="00144D57"/>
    <w:rsid w:val="00145689"/>
    <w:rsid w:val="00147AE3"/>
    <w:rsid w:val="0015008A"/>
    <w:rsid w:val="001512F9"/>
    <w:rsid w:val="0015186C"/>
    <w:rsid w:val="00153345"/>
    <w:rsid w:val="0015360F"/>
    <w:rsid w:val="00155297"/>
    <w:rsid w:val="001556C7"/>
    <w:rsid w:val="001576DD"/>
    <w:rsid w:val="001603C7"/>
    <w:rsid w:val="00160966"/>
    <w:rsid w:val="00161490"/>
    <w:rsid w:val="00161909"/>
    <w:rsid w:val="00162364"/>
    <w:rsid w:val="001628F9"/>
    <w:rsid w:val="00163D9A"/>
    <w:rsid w:val="001652E8"/>
    <w:rsid w:val="00165BAC"/>
    <w:rsid w:val="00166C2F"/>
    <w:rsid w:val="00170256"/>
    <w:rsid w:val="00170466"/>
    <w:rsid w:val="00170F4B"/>
    <w:rsid w:val="00171080"/>
    <w:rsid w:val="0017123F"/>
    <w:rsid w:val="00173002"/>
    <w:rsid w:val="00174ADC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24"/>
    <w:rsid w:val="00182953"/>
    <w:rsid w:val="001829A7"/>
    <w:rsid w:val="00183BBD"/>
    <w:rsid w:val="001845EA"/>
    <w:rsid w:val="0018506B"/>
    <w:rsid w:val="001850C5"/>
    <w:rsid w:val="00185A06"/>
    <w:rsid w:val="001921BF"/>
    <w:rsid w:val="001926DC"/>
    <w:rsid w:val="00194650"/>
    <w:rsid w:val="00196097"/>
    <w:rsid w:val="0019694B"/>
    <w:rsid w:val="00196F00"/>
    <w:rsid w:val="001A07D2"/>
    <w:rsid w:val="001A22B7"/>
    <w:rsid w:val="001A23B1"/>
    <w:rsid w:val="001A30D6"/>
    <w:rsid w:val="001A414D"/>
    <w:rsid w:val="001A54AD"/>
    <w:rsid w:val="001A55CF"/>
    <w:rsid w:val="001A705F"/>
    <w:rsid w:val="001B01C9"/>
    <w:rsid w:val="001B1B2B"/>
    <w:rsid w:val="001B26FD"/>
    <w:rsid w:val="001B2E2D"/>
    <w:rsid w:val="001B3D08"/>
    <w:rsid w:val="001B46B3"/>
    <w:rsid w:val="001B4973"/>
    <w:rsid w:val="001B5C7C"/>
    <w:rsid w:val="001B7209"/>
    <w:rsid w:val="001B7966"/>
    <w:rsid w:val="001B7F75"/>
    <w:rsid w:val="001C04F7"/>
    <w:rsid w:val="001C075D"/>
    <w:rsid w:val="001C0BF7"/>
    <w:rsid w:val="001C1455"/>
    <w:rsid w:val="001C1970"/>
    <w:rsid w:val="001C1BD9"/>
    <w:rsid w:val="001C1CBE"/>
    <w:rsid w:val="001C217D"/>
    <w:rsid w:val="001C2A79"/>
    <w:rsid w:val="001C3524"/>
    <w:rsid w:val="001C4134"/>
    <w:rsid w:val="001C4A2C"/>
    <w:rsid w:val="001C518D"/>
    <w:rsid w:val="001C5913"/>
    <w:rsid w:val="001D01DA"/>
    <w:rsid w:val="001D01DF"/>
    <w:rsid w:val="001D0D29"/>
    <w:rsid w:val="001D30EE"/>
    <w:rsid w:val="001D4707"/>
    <w:rsid w:val="001D56B7"/>
    <w:rsid w:val="001D6DD2"/>
    <w:rsid w:val="001D719B"/>
    <w:rsid w:val="001D789B"/>
    <w:rsid w:val="001E0828"/>
    <w:rsid w:val="001E104F"/>
    <w:rsid w:val="001E28F4"/>
    <w:rsid w:val="001E2BEC"/>
    <w:rsid w:val="001E2DE3"/>
    <w:rsid w:val="001E30B4"/>
    <w:rsid w:val="001E32EF"/>
    <w:rsid w:val="001E453C"/>
    <w:rsid w:val="001E4A0C"/>
    <w:rsid w:val="001E5E55"/>
    <w:rsid w:val="001E6738"/>
    <w:rsid w:val="001F1232"/>
    <w:rsid w:val="001F1AE3"/>
    <w:rsid w:val="001F323A"/>
    <w:rsid w:val="001F62BA"/>
    <w:rsid w:val="001F66FA"/>
    <w:rsid w:val="001F753F"/>
    <w:rsid w:val="00200CFC"/>
    <w:rsid w:val="00202415"/>
    <w:rsid w:val="00202D6C"/>
    <w:rsid w:val="0020357B"/>
    <w:rsid w:val="00205D95"/>
    <w:rsid w:val="002062C6"/>
    <w:rsid w:val="002069B7"/>
    <w:rsid w:val="00206BE3"/>
    <w:rsid w:val="00207874"/>
    <w:rsid w:val="00207D76"/>
    <w:rsid w:val="00210F80"/>
    <w:rsid w:val="00211BD2"/>
    <w:rsid w:val="00211DDA"/>
    <w:rsid w:val="00211F86"/>
    <w:rsid w:val="00212078"/>
    <w:rsid w:val="00212BB4"/>
    <w:rsid w:val="00213BDA"/>
    <w:rsid w:val="002154CC"/>
    <w:rsid w:val="00216719"/>
    <w:rsid w:val="00217505"/>
    <w:rsid w:val="00217A7D"/>
    <w:rsid w:val="00221857"/>
    <w:rsid w:val="002219B5"/>
    <w:rsid w:val="00223F20"/>
    <w:rsid w:val="0022440E"/>
    <w:rsid w:val="00224D32"/>
    <w:rsid w:val="002251CA"/>
    <w:rsid w:val="00225634"/>
    <w:rsid w:val="0022589E"/>
    <w:rsid w:val="00226E8D"/>
    <w:rsid w:val="002278A4"/>
    <w:rsid w:val="0023026F"/>
    <w:rsid w:val="002308F1"/>
    <w:rsid w:val="00230FC5"/>
    <w:rsid w:val="00231EB5"/>
    <w:rsid w:val="002342FB"/>
    <w:rsid w:val="0023451E"/>
    <w:rsid w:val="00235E75"/>
    <w:rsid w:val="00235EE8"/>
    <w:rsid w:val="00236B9C"/>
    <w:rsid w:val="00240757"/>
    <w:rsid w:val="00240B4B"/>
    <w:rsid w:val="00240D9B"/>
    <w:rsid w:val="00241A40"/>
    <w:rsid w:val="00241E45"/>
    <w:rsid w:val="00243C2C"/>
    <w:rsid w:val="00243DB8"/>
    <w:rsid w:val="00246146"/>
    <w:rsid w:val="0025216B"/>
    <w:rsid w:val="0025357E"/>
    <w:rsid w:val="0025515F"/>
    <w:rsid w:val="0025558B"/>
    <w:rsid w:val="00255B72"/>
    <w:rsid w:val="00257D20"/>
    <w:rsid w:val="002613DB"/>
    <w:rsid w:val="00261A8D"/>
    <w:rsid w:val="00262318"/>
    <w:rsid w:val="0026246E"/>
    <w:rsid w:val="00262A90"/>
    <w:rsid w:val="002636CF"/>
    <w:rsid w:val="00264050"/>
    <w:rsid w:val="00264BBE"/>
    <w:rsid w:val="00264D1B"/>
    <w:rsid w:val="00264E42"/>
    <w:rsid w:val="002655EF"/>
    <w:rsid w:val="0027092F"/>
    <w:rsid w:val="00271215"/>
    <w:rsid w:val="002728B3"/>
    <w:rsid w:val="00272D34"/>
    <w:rsid w:val="00273B3D"/>
    <w:rsid w:val="00273CEF"/>
    <w:rsid w:val="0027507D"/>
    <w:rsid w:val="002762EC"/>
    <w:rsid w:val="00276C27"/>
    <w:rsid w:val="00277028"/>
    <w:rsid w:val="002801FC"/>
    <w:rsid w:val="00280776"/>
    <w:rsid w:val="002814E6"/>
    <w:rsid w:val="002825B9"/>
    <w:rsid w:val="00282E77"/>
    <w:rsid w:val="0028322E"/>
    <w:rsid w:val="00284202"/>
    <w:rsid w:val="00285329"/>
    <w:rsid w:val="00285371"/>
    <w:rsid w:val="00286A63"/>
    <w:rsid w:val="00287997"/>
    <w:rsid w:val="002A05E8"/>
    <w:rsid w:val="002A094B"/>
    <w:rsid w:val="002A0EE1"/>
    <w:rsid w:val="002A1535"/>
    <w:rsid w:val="002A1B52"/>
    <w:rsid w:val="002A4A0E"/>
    <w:rsid w:val="002A5BBC"/>
    <w:rsid w:val="002A5D38"/>
    <w:rsid w:val="002A7D2A"/>
    <w:rsid w:val="002B0110"/>
    <w:rsid w:val="002B021E"/>
    <w:rsid w:val="002B0EF3"/>
    <w:rsid w:val="002B286D"/>
    <w:rsid w:val="002B2F43"/>
    <w:rsid w:val="002B3938"/>
    <w:rsid w:val="002B3A2B"/>
    <w:rsid w:val="002B3BD6"/>
    <w:rsid w:val="002B3C4D"/>
    <w:rsid w:val="002B3DBE"/>
    <w:rsid w:val="002B5A94"/>
    <w:rsid w:val="002B67CC"/>
    <w:rsid w:val="002B6F09"/>
    <w:rsid w:val="002C054D"/>
    <w:rsid w:val="002C14B3"/>
    <w:rsid w:val="002C1F22"/>
    <w:rsid w:val="002C1F56"/>
    <w:rsid w:val="002C2313"/>
    <w:rsid w:val="002C4879"/>
    <w:rsid w:val="002C4937"/>
    <w:rsid w:val="002C58B2"/>
    <w:rsid w:val="002C5F2A"/>
    <w:rsid w:val="002C6586"/>
    <w:rsid w:val="002D04ED"/>
    <w:rsid w:val="002D1435"/>
    <w:rsid w:val="002D16D4"/>
    <w:rsid w:val="002D435E"/>
    <w:rsid w:val="002D4E04"/>
    <w:rsid w:val="002D6F96"/>
    <w:rsid w:val="002D7B50"/>
    <w:rsid w:val="002E2AA8"/>
    <w:rsid w:val="002E30AD"/>
    <w:rsid w:val="002E3507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5A2"/>
    <w:rsid w:val="002F075F"/>
    <w:rsid w:val="002F0F47"/>
    <w:rsid w:val="002F19F2"/>
    <w:rsid w:val="002F41CF"/>
    <w:rsid w:val="002F464E"/>
    <w:rsid w:val="002F476B"/>
    <w:rsid w:val="002F49B7"/>
    <w:rsid w:val="002F67FC"/>
    <w:rsid w:val="003007CC"/>
    <w:rsid w:val="00302BD9"/>
    <w:rsid w:val="0030485A"/>
    <w:rsid w:val="00305660"/>
    <w:rsid w:val="003066F3"/>
    <w:rsid w:val="00306883"/>
    <w:rsid w:val="0030780C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10F7"/>
    <w:rsid w:val="00322D78"/>
    <w:rsid w:val="00325792"/>
    <w:rsid w:val="00325CB0"/>
    <w:rsid w:val="0032654F"/>
    <w:rsid w:val="003269A2"/>
    <w:rsid w:val="00326FB7"/>
    <w:rsid w:val="00327227"/>
    <w:rsid w:val="00330040"/>
    <w:rsid w:val="0033047E"/>
    <w:rsid w:val="00330B0F"/>
    <w:rsid w:val="00330F2F"/>
    <w:rsid w:val="003312BC"/>
    <w:rsid w:val="0033167D"/>
    <w:rsid w:val="003327D9"/>
    <w:rsid w:val="00332892"/>
    <w:rsid w:val="003336E0"/>
    <w:rsid w:val="00333752"/>
    <w:rsid w:val="003338FB"/>
    <w:rsid w:val="003349B1"/>
    <w:rsid w:val="00334AB8"/>
    <w:rsid w:val="003350FF"/>
    <w:rsid w:val="00335B33"/>
    <w:rsid w:val="00336971"/>
    <w:rsid w:val="003401C0"/>
    <w:rsid w:val="00340DC6"/>
    <w:rsid w:val="00341BA6"/>
    <w:rsid w:val="00341FBF"/>
    <w:rsid w:val="00343E13"/>
    <w:rsid w:val="00345DAF"/>
    <w:rsid w:val="003516BA"/>
    <w:rsid w:val="0035388A"/>
    <w:rsid w:val="00353C80"/>
    <w:rsid w:val="00355658"/>
    <w:rsid w:val="00356F8C"/>
    <w:rsid w:val="003572FD"/>
    <w:rsid w:val="00357851"/>
    <w:rsid w:val="003603CE"/>
    <w:rsid w:val="00361FDC"/>
    <w:rsid w:val="003627DA"/>
    <w:rsid w:val="00362B65"/>
    <w:rsid w:val="00365F1E"/>
    <w:rsid w:val="00367304"/>
    <w:rsid w:val="003700C2"/>
    <w:rsid w:val="00370617"/>
    <w:rsid w:val="0037110F"/>
    <w:rsid w:val="00371E6F"/>
    <w:rsid w:val="003720F3"/>
    <w:rsid w:val="003726CD"/>
    <w:rsid w:val="00372947"/>
    <w:rsid w:val="00372E0A"/>
    <w:rsid w:val="003735DA"/>
    <w:rsid w:val="00375DE6"/>
    <w:rsid w:val="00376C59"/>
    <w:rsid w:val="0038053B"/>
    <w:rsid w:val="0038062C"/>
    <w:rsid w:val="0038149E"/>
    <w:rsid w:val="00382D03"/>
    <w:rsid w:val="00383185"/>
    <w:rsid w:val="00383C61"/>
    <w:rsid w:val="00384119"/>
    <w:rsid w:val="00384570"/>
    <w:rsid w:val="00384AA1"/>
    <w:rsid w:val="003855B6"/>
    <w:rsid w:val="00385AB7"/>
    <w:rsid w:val="00385F57"/>
    <w:rsid w:val="0039002B"/>
    <w:rsid w:val="00390069"/>
    <w:rsid w:val="00390166"/>
    <w:rsid w:val="003906C7"/>
    <w:rsid w:val="003928F9"/>
    <w:rsid w:val="0039332C"/>
    <w:rsid w:val="003933B4"/>
    <w:rsid w:val="003943AF"/>
    <w:rsid w:val="00396A3B"/>
    <w:rsid w:val="00396C47"/>
    <w:rsid w:val="003A00CE"/>
    <w:rsid w:val="003A01A7"/>
    <w:rsid w:val="003A0C61"/>
    <w:rsid w:val="003A278B"/>
    <w:rsid w:val="003A361E"/>
    <w:rsid w:val="003A5A1E"/>
    <w:rsid w:val="003A5AA4"/>
    <w:rsid w:val="003A63C7"/>
    <w:rsid w:val="003A6BC4"/>
    <w:rsid w:val="003B0D3E"/>
    <w:rsid w:val="003B1F9F"/>
    <w:rsid w:val="003B227F"/>
    <w:rsid w:val="003B2CA9"/>
    <w:rsid w:val="003B3356"/>
    <w:rsid w:val="003B341F"/>
    <w:rsid w:val="003B39DC"/>
    <w:rsid w:val="003B4559"/>
    <w:rsid w:val="003B53C0"/>
    <w:rsid w:val="003B5DDF"/>
    <w:rsid w:val="003B674E"/>
    <w:rsid w:val="003C12B5"/>
    <w:rsid w:val="003C1862"/>
    <w:rsid w:val="003C1DD9"/>
    <w:rsid w:val="003C3B63"/>
    <w:rsid w:val="003C3BE9"/>
    <w:rsid w:val="003C3D35"/>
    <w:rsid w:val="003C4995"/>
    <w:rsid w:val="003C5360"/>
    <w:rsid w:val="003C6CAD"/>
    <w:rsid w:val="003C73A7"/>
    <w:rsid w:val="003C76E8"/>
    <w:rsid w:val="003D011B"/>
    <w:rsid w:val="003D2E6D"/>
    <w:rsid w:val="003D3D4D"/>
    <w:rsid w:val="003D5663"/>
    <w:rsid w:val="003D78F7"/>
    <w:rsid w:val="003D7C1D"/>
    <w:rsid w:val="003D7CF6"/>
    <w:rsid w:val="003D7F0F"/>
    <w:rsid w:val="003E0553"/>
    <w:rsid w:val="003E18A0"/>
    <w:rsid w:val="003E1AE7"/>
    <w:rsid w:val="003E320A"/>
    <w:rsid w:val="003E6E38"/>
    <w:rsid w:val="003E7E36"/>
    <w:rsid w:val="003F0367"/>
    <w:rsid w:val="003F0E5B"/>
    <w:rsid w:val="003F1830"/>
    <w:rsid w:val="003F45B4"/>
    <w:rsid w:val="003F46DF"/>
    <w:rsid w:val="003F698A"/>
    <w:rsid w:val="003F69EB"/>
    <w:rsid w:val="003F7C7F"/>
    <w:rsid w:val="003F7EDE"/>
    <w:rsid w:val="004009B6"/>
    <w:rsid w:val="004009E9"/>
    <w:rsid w:val="00401173"/>
    <w:rsid w:val="00401470"/>
    <w:rsid w:val="0040209B"/>
    <w:rsid w:val="0040538A"/>
    <w:rsid w:val="00405434"/>
    <w:rsid w:val="00405E4F"/>
    <w:rsid w:val="0040701D"/>
    <w:rsid w:val="00407747"/>
    <w:rsid w:val="00411981"/>
    <w:rsid w:val="00411BDB"/>
    <w:rsid w:val="004166F9"/>
    <w:rsid w:val="00416D10"/>
    <w:rsid w:val="0042111E"/>
    <w:rsid w:val="004226CE"/>
    <w:rsid w:val="00423088"/>
    <w:rsid w:val="00423D32"/>
    <w:rsid w:val="00424B86"/>
    <w:rsid w:val="00425710"/>
    <w:rsid w:val="004276D5"/>
    <w:rsid w:val="00427754"/>
    <w:rsid w:val="0043041E"/>
    <w:rsid w:val="00432C34"/>
    <w:rsid w:val="00434B3B"/>
    <w:rsid w:val="004350BA"/>
    <w:rsid w:val="004350F8"/>
    <w:rsid w:val="004356B5"/>
    <w:rsid w:val="004372A6"/>
    <w:rsid w:val="00437F7F"/>
    <w:rsid w:val="00440219"/>
    <w:rsid w:val="00440919"/>
    <w:rsid w:val="00441827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073"/>
    <w:rsid w:val="00450B7D"/>
    <w:rsid w:val="00451DE6"/>
    <w:rsid w:val="00452023"/>
    <w:rsid w:val="00453056"/>
    <w:rsid w:val="004531CC"/>
    <w:rsid w:val="00453F69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2187"/>
    <w:rsid w:val="0046321B"/>
    <w:rsid w:val="004633E8"/>
    <w:rsid w:val="00463600"/>
    <w:rsid w:val="00464654"/>
    <w:rsid w:val="00464E33"/>
    <w:rsid w:val="004657DF"/>
    <w:rsid w:val="0046661D"/>
    <w:rsid w:val="0046690A"/>
    <w:rsid w:val="00467301"/>
    <w:rsid w:val="0046748C"/>
    <w:rsid w:val="00467BDC"/>
    <w:rsid w:val="00470026"/>
    <w:rsid w:val="0047162D"/>
    <w:rsid w:val="00471BA3"/>
    <w:rsid w:val="0047230C"/>
    <w:rsid w:val="00472614"/>
    <w:rsid w:val="004745AB"/>
    <w:rsid w:val="00474DAA"/>
    <w:rsid w:val="00476B4E"/>
    <w:rsid w:val="00476E36"/>
    <w:rsid w:val="00480649"/>
    <w:rsid w:val="00483114"/>
    <w:rsid w:val="004839ED"/>
    <w:rsid w:val="00485363"/>
    <w:rsid w:val="00490A25"/>
    <w:rsid w:val="00492BA0"/>
    <w:rsid w:val="004933E8"/>
    <w:rsid w:val="00493DA7"/>
    <w:rsid w:val="004943A9"/>
    <w:rsid w:val="00495360"/>
    <w:rsid w:val="0049663F"/>
    <w:rsid w:val="00496D90"/>
    <w:rsid w:val="004979E9"/>
    <w:rsid w:val="004A23C8"/>
    <w:rsid w:val="004A33BF"/>
    <w:rsid w:val="004A369F"/>
    <w:rsid w:val="004A36FB"/>
    <w:rsid w:val="004A391B"/>
    <w:rsid w:val="004A4706"/>
    <w:rsid w:val="004A51F0"/>
    <w:rsid w:val="004A580D"/>
    <w:rsid w:val="004A5C47"/>
    <w:rsid w:val="004A6671"/>
    <w:rsid w:val="004A719A"/>
    <w:rsid w:val="004A7FB1"/>
    <w:rsid w:val="004B138B"/>
    <w:rsid w:val="004B21B7"/>
    <w:rsid w:val="004B2684"/>
    <w:rsid w:val="004B28FF"/>
    <w:rsid w:val="004B306C"/>
    <w:rsid w:val="004B3829"/>
    <w:rsid w:val="004B5C81"/>
    <w:rsid w:val="004B5DBB"/>
    <w:rsid w:val="004B60C1"/>
    <w:rsid w:val="004B63BE"/>
    <w:rsid w:val="004B6B4D"/>
    <w:rsid w:val="004B6D63"/>
    <w:rsid w:val="004B7111"/>
    <w:rsid w:val="004B724B"/>
    <w:rsid w:val="004B7B66"/>
    <w:rsid w:val="004B7E35"/>
    <w:rsid w:val="004C04F7"/>
    <w:rsid w:val="004C0AAC"/>
    <w:rsid w:val="004C449A"/>
    <w:rsid w:val="004C4C0C"/>
    <w:rsid w:val="004C5B77"/>
    <w:rsid w:val="004C7535"/>
    <w:rsid w:val="004D0CC4"/>
    <w:rsid w:val="004D133A"/>
    <w:rsid w:val="004D1FFD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2CE6"/>
    <w:rsid w:val="004E3A31"/>
    <w:rsid w:val="004E3FB1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5000D7"/>
    <w:rsid w:val="00500221"/>
    <w:rsid w:val="0050077C"/>
    <w:rsid w:val="00500B3C"/>
    <w:rsid w:val="00501147"/>
    <w:rsid w:val="0050165A"/>
    <w:rsid w:val="0050307F"/>
    <w:rsid w:val="00503D01"/>
    <w:rsid w:val="0050473D"/>
    <w:rsid w:val="005048B5"/>
    <w:rsid w:val="005050BA"/>
    <w:rsid w:val="0050701B"/>
    <w:rsid w:val="00510CC9"/>
    <w:rsid w:val="00511251"/>
    <w:rsid w:val="005120B7"/>
    <w:rsid w:val="00513E59"/>
    <w:rsid w:val="00515F1A"/>
    <w:rsid w:val="005160CD"/>
    <w:rsid w:val="00517E4A"/>
    <w:rsid w:val="005202EF"/>
    <w:rsid w:val="00520ABC"/>
    <w:rsid w:val="005213BB"/>
    <w:rsid w:val="005214F8"/>
    <w:rsid w:val="00521986"/>
    <w:rsid w:val="00521D9A"/>
    <w:rsid w:val="00521DCB"/>
    <w:rsid w:val="00522797"/>
    <w:rsid w:val="00522E90"/>
    <w:rsid w:val="00523588"/>
    <w:rsid w:val="00525B4B"/>
    <w:rsid w:val="00525E7F"/>
    <w:rsid w:val="00527537"/>
    <w:rsid w:val="00530492"/>
    <w:rsid w:val="00530E3D"/>
    <w:rsid w:val="0053564D"/>
    <w:rsid w:val="00535EC7"/>
    <w:rsid w:val="00537DAC"/>
    <w:rsid w:val="005405F1"/>
    <w:rsid w:val="005408C8"/>
    <w:rsid w:val="00540BCD"/>
    <w:rsid w:val="00541788"/>
    <w:rsid w:val="0054201E"/>
    <w:rsid w:val="00543E98"/>
    <w:rsid w:val="00543FE4"/>
    <w:rsid w:val="005446FD"/>
    <w:rsid w:val="00545A3F"/>
    <w:rsid w:val="00546F6D"/>
    <w:rsid w:val="00550647"/>
    <w:rsid w:val="00551064"/>
    <w:rsid w:val="00551611"/>
    <w:rsid w:val="00552829"/>
    <w:rsid w:val="00553EE3"/>
    <w:rsid w:val="005553FE"/>
    <w:rsid w:val="005560D5"/>
    <w:rsid w:val="00557521"/>
    <w:rsid w:val="00557BA9"/>
    <w:rsid w:val="00557EE5"/>
    <w:rsid w:val="005619B8"/>
    <w:rsid w:val="00561EE7"/>
    <w:rsid w:val="00562A9A"/>
    <w:rsid w:val="00562E30"/>
    <w:rsid w:val="005642FC"/>
    <w:rsid w:val="00565C2D"/>
    <w:rsid w:val="00570C48"/>
    <w:rsid w:val="005717AE"/>
    <w:rsid w:val="005741C6"/>
    <w:rsid w:val="00574266"/>
    <w:rsid w:val="00576218"/>
    <w:rsid w:val="00580F66"/>
    <w:rsid w:val="005828E5"/>
    <w:rsid w:val="005836EB"/>
    <w:rsid w:val="00585A4F"/>
    <w:rsid w:val="00587144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78ED"/>
    <w:rsid w:val="005A166D"/>
    <w:rsid w:val="005A20F2"/>
    <w:rsid w:val="005A2680"/>
    <w:rsid w:val="005A276D"/>
    <w:rsid w:val="005A2946"/>
    <w:rsid w:val="005A3040"/>
    <w:rsid w:val="005A3AC4"/>
    <w:rsid w:val="005A3BFB"/>
    <w:rsid w:val="005A3E2E"/>
    <w:rsid w:val="005A5983"/>
    <w:rsid w:val="005A789A"/>
    <w:rsid w:val="005B0EA0"/>
    <w:rsid w:val="005B14FA"/>
    <w:rsid w:val="005B27C8"/>
    <w:rsid w:val="005B4AE1"/>
    <w:rsid w:val="005B585B"/>
    <w:rsid w:val="005B59CC"/>
    <w:rsid w:val="005B685A"/>
    <w:rsid w:val="005B6DCC"/>
    <w:rsid w:val="005B7AC2"/>
    <w:rsid w:val="005B7E18"/>
    <w:rsid w:val="005C13EB"/>
    <w:rsid w:val="005C2782"/>
    <w:rsid w:val="005C323F"/>
    <w:rsid w:val="005C356F"/>
    <w:rsid w:val="005C413F"/>
    <w:rsid w:val="005C42E4"/>
    <w:rsid w:val="005C5CD4"/>
    <w:rsid w:val="005C5EC4"/>
    <w:rsid w:val="005C726E"/>
    <w:rsid w:val="005D03E2"/>
    <w:rsid w:val="005D27D6"/>
    <w:rsid w:val="005D2C80"/>
    <w:rsid w:val="005D3162"/>
    <w:rsid w:val="005D3C81"/>
    <w:rsid w:val="005D4027"/>
    <w:rsid w:val="005D419D"/>
    <w:rsid w:val="005D4EFA"/>
    <w:rsid w:val="005D5F51"/>
    <w:rsid w:val="005D610D"/>
    <w:rsid w:val="005D644A"/>
    <w:rsid w:val="005D654D"/>
    <w:rsid w:val="005E0582"/>
    <w:rsid w:val="005E0804"/>
    <w:rsid w:val="005E1731"/>
    <w:rsid w:val="005E1EC7"/>
    <w:rsid w:val="005E27A6"/>
    <w:rsid w:val="005E297C"/>
    <w:rsid w:val="005E298E"/>
    <w:rsid w:val="005E2AAE"/>
    <w:rsid w:val="005E3638"/>
    <w:rsid w:val="005E3B65"/>
    <w:rsid w:val="005E4735"/>
    <w:rsid w:val="005E6628"/>
    <w:rsid w:val="005E6FF4"/>
    <w:rsid w:val="005E7BF0"/>
    <w:rsid w:val="005F0BC7"/>
    <w:rsid w:val="005F184A"/>
    <w:rsid w:val="005F1F5D"/>
    <w:rsid w:val="005F32A8"/>
    <w:rsid w:val="005F332B"/>
    <w:rsid w:val="005F36B4"/>
    <w:rsid w:val="005F377B"/>
    <w:rsid w:val="005F3788"/>
    <w:rsid w:val="005F3960"/>
    <w:rsid w:val="005F4BBC"/>
    <w:rsid w:val="005F57AE"/>
    <w:rsid w:val="005F73EB"/>
    <w:rsid w:val="0060005B"/>
    <w:rsid w:val="00600E07"/>
    <w:rsid w:val="00601957"/>
    <w:rsid w:val="006019AC"/>
    <w:rsid w:val="0060373E"/>
    <w:rsid w:val="00606ED6"/>
    <w:rsid w:val="00607F47"/>
    <w:rsid w:val="0061335F"/>
    <w:rsid w:val="0061438B"/>
    <w:rsid w:val="00614DCC"/>
    <w:rsid w:val="00615158"/>
    <w:rsid w:val="006160A9"/>
    <w:rsid w:val="0061700F"/>
    <w:rsid w:val="0061737F"/>
    <w:rsid w:val="00620FDD"/>
    <w:rsid w:val="006217AC"/>
    <w:rsid w:val="00621B5B"/>
    <w:rsid w:val="0062279B"/>
    <w:rsid w:val="006262C4"/>
    <w:rsid w:val="006265AE"/>
    <w:rsid w:val="00626835"/>
    <w:rsid w:val="00627041"/>
    <w:rsid w:val="00627D93"/>
    <w:rsid w:val="00631153"/>
    <w:rsid w:val="00632C55"/>
    <w:rsid w:val="00633D51"/>
    <w:rsid w:val="00634974"/>
    <w:rsid w:val="00635135"/>
    <w:rsid w:val="006352A6"/>
    <w:rsid w:val="00635F49"/>
    <w:rsid w:val="00636E39"/>
    <w:rsid w:val="006376AA"/>
    <w:rsid w:val="006377AB"/>
    <w:rsid w:val="00640A1B"/>
    <w:rsid w:val="00640FC9"/>
    <w:rsid w:val="00641B7F"/>
    <w:rsid w:val="0064534A"/>
    <w:rsid w:val="006457D1"/>
    <w:rsid w:val="006478AA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38B0"/>
    <w:rsid w:val="006648CE"/>
    <w:rsid w:val="0066559A"/>
    <w:rsid w:val="006658D5"/>
    <w:rsid w:val="00667B91"/>
    <w:rsid w:val="006706C9"/>
    <w:rsid w:val="0067162B"/>
    <w:rsid w:val="00672E1C"/>
    <w:rsid w:val="00672EF7"/>
    <w:rsid w:val="00673449"/>
    <w:rsid w:val="00673611"/>
    <w:rsid w:val="00673CE0"/>
    <w:rsid w:val="0067428C"/>
    <w:rsid w:val="006770B3"/>
    <w:rsid w:val="00677A1B"/>
    <w:rsid w:val="006828AB"/>
    <w:rsid w:val="00683903"/>
    <w:rsid w:val="006839BC"/>
    <w:rsid w:val="00683D2A"/>
    <w:rsid w:val="0068401E"/>
    <w:rsid w:val="006850A9"/>
    <w:rsid w:val="00685548"/>
    <w:rsid w:val="00685728"/>
    <w:rsid w:val="00685AEC"/>
    <w:rsid w:val="00686302"/>
    <w:rsid w:val="00686342"/>
    <w:rsid w:val="006900E9"/>
    <w:rsid w:val="006907FA"/>
    <w:rsid w:val="0069155B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2159"/>
    <w:rsid w:val="006A26AD"/>
    <w:rsid w:val="006A5CFD"/>
    <w:rsid w:val="006A6252"/>
    <w:rsid w:val="006A6A6E"/>
    <w:rsid w:val="006A6CC5"/>
    <w:rsid w:val="006A6E0F"/>
    <w:rsid w:val="006A7278"/>
    <w:rsid w:val="006B0AD5"/>
    <w:rsid w:val="006B14C2"/>
    <w:rsid w:val="006B327B"/>
    <w:rsid w:val="006B49C9"/>
    <w:rsid w:val="006B745C"/>
    <w:rsid w:val="006C1A85"/>
    <w:rsid w:val="006C1DD7"/>
    <w:rsid w:val="006C1EE7"/>
    <w:rsid w:val="006C29FF"/>
    <w:rsid w:val="006C2E0C"/>
    <w:rsid w:val="006C428A"/>
    <w:rsid w:val="006C4ADC"/>
    <w:rsid w:val="006C5680"/>
    <w:rsid w:val="006C5BB1"/>
    <w:rsid w:val="006C710A"/>
    <w:rsid w:val="006C7A5F"/>
    <w:rsid w:val="006D0736"/>
    <w:rsid w:val="006D0B4C"/>
    <w:rsid w:val="006D1964"/>
    <w:rsid w:val="006D2499"/>
    <w:rsid w:val="006D418A"/>
    <w:rsid w:val="006D46FD"/>
    <w:rsid w:val="006D4BC8"/>
    <w:rsid w:val="006D6D03"/>
    <w:rsid w:val="006E0A86"/>
    <w:rsid w:val="006E1987"/>
    <w:rsid w:val="006E1ED6"/>
    <w:rsid w:val="006E26E5"/>
    <w:rsid w:val="006E358B"/>
    <w:rsid w:val="006E4A19"/>
    <w:rsid w:val="006E4AB8"/>
    <w:rsid w:val="006E4EAD"/>
    <w:rsid w:val="006E4EE7"/>
    <w:rsid w:val="006E6C12"/>
    <w:rsid w:val="006E722E"/>
    <w:rsid w:val="006E7FC6"/>
    <w:rsid w:val="006F07BC"/>
    <w:rsid w:val="006F13AD"/>
    <w:rsid w:val="006F1DEE"/>
    <w:rsid w:val="006F3554"/>
    <w:rsid w:val="006F5131"/>
    <w:rsid w:val="006F53BF"/>
    <w:rsid w:val="006F58AE"/>
    <w:rsid w:val="006F6B1C"/>
    <w:rsid w:val="006F7569"/>
    <w:rsid w:val="006F7844"/>
    <w:rsid w:val="006F79FA"/>
    <w:rsid w:val="006F7CAC"/>
    <w:rsid w:val="00701983"/>
    <w:rsid w:val="00701F64"/>
    <w:rsid w:val="00702218"/>
    <w:rsid w:val="00703907"/>
    <w:rsid w:val="0070415F"/>
    <w:rsid w:val="00704BF8"/>
    <w:rsid w:val="007052B9"/>
    <w:rsid w:val="007052CC"/>
    <w:rsid w:val="00707819"/>
    <w:rsid w:val="00710937"/>
    <w:rsid w:val="00710AD2"/>
    <w:rsid w:val="007110D7"/>
    <w:rsid w:val="007117D7"/>
    <w:rsid w:val="007124C9"/>
    <w:rsid w:val="00713072"/>
    <w:rsid w:val="00715159"/>
    <w:rsid w:val="0071551B"/>
    <w:rsid w:val="00715A78"/>
    <w:rsid w:val="00716E16"/>
    <w:rsid w:val="00717E8E"/>
    <w:rsid w:val="007208E3"/>
    <w:rsid w:val="00720B04"/>
    <w:rsid w:val="00720C57"/>
    <w:rsid w:val="00721A4D"/>
    <w:rsid w:val="00722479"/>
    <w:rsid w:val="007225A6"/>
    <w:rsid w:val="0072320F"/>
    <w:rsid w:val="00723478"/>
    <w:rsid w:val="00724CB5"/>
    <w:rsid w:val="00725B78"/>
    <w:rsid w:val="00730598"/>
    <w:rsid w:val="00731875"/>
    <w:rsid w:val="007328E8"/>
    <w:rsid w:val="00732A35"/>
    <w:rsid w:val="00733D61"/>
    <w:rsid w:val="007351D7"/>
    <w:rsid w:val="00735517"/>
    <w:rsid w:val="00735F67"/>
    <w:rsid w:val="00741E63"/>
    <w:rsid w:val="0074306F"/>
    <w:rsid w:val="00746F9A"/>
    <w:rsid w:val="0074751B"/>
    <w:rsid w:val="00747AC5"/>
    <w:rsid w:val="00747E8D"/>
    <w:rsid w:val="00750481"/>
    <w:rsid w:val="00750E7A"/>
    <w:rsid w:val="007517A3"/>
    <w:rsid w:val="0075184D"/>
    <w:rsid w:val="00751AE0"/>
    <w:rsid w:val="00751CEC"/>
    <w:rsid w:val="007529E6"/>
    <w:rsid w:val="0075315E"/>
    <w:rsid w:val="0075330E"/>
    <w:rsid w:val="00753622"/>
    <w:rsid w:val="00754C73"/>
    <w:rsid w:val="00757391"/>
    <w:rsid w:val="00757E37"/>
    <w:rsid w:val="00760B86"/>
    <w:rsid w:val="00760CA0"/>
    <w:rsid w:val="007612A6"/>
    <w:rsid w:val="007617D8"/>
    <w:rsid w:val="00761C30"/>
    <w:rsid w:val="007628B6"/>
    <w:rsid w:val="00762B4D"/>
    <w:rsid w:val="00764288"/>
    <w:rsid w:val="0076474B"/>
    <w:rsid w:val="007654AA"/>
    <w:rsid w:val="007663B7"/>
    <w:rsid w:val="00766550"/>
    <w:rsid w:val="00766A1B"/>
    <w:rsid w:val="007710C5"/>
    <w:rsid w:val="0077145B"/>
    <w:rsid w:val="00771F22"/>
    <w:rsid w:val="00772078"/>
    <w:rsid w:val="00772328"/>
    <w:rsid w:val="00773962"/>
    <w:rsid w:val="007741F3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9525C"/>
    <w:rsid w:val="007A11DB"/>
    <w:rsid w:val="007A1FA5"/>
    <w:rsid w:val="007A2E8F"/>
    <w:rsid w:val="007A376E"/>
    <w:rsid w:val="007A401C"/>
    <w:rsid w:val="007A46ED"/>
    <w:rsid w:val="007A5FE0"/>
    <w:rsid w:val="007A633F"/>
    <w:rsid w:val="007A6DB7"/>
    <w:rsid w:val="007A6FD2"/>
    <w:rsid w:val="007A713D"/>
    <w:rsid w:val="007A72DB"/>
    <w:rsid w:val="007A73C1"/>
    <w:rsid w:val="007A73F7"/>
    <w:rsid w:val="007A7F6D"/>
    <w:rsid w:val="007B19D7"/>
    <w:rsid w:val="007B56B3"/>
    <w:rsid w:val="007B5DEA"/>
    <w:rsid w:val="007B666C"/>
    <w:rsid w:val="007B768D"/>
    <w:rsid w:val="007C00BE"/>
    <w:rsid w:val="007C1A30"/>
    <w:rsid w:val="007C1C58"/>
    <w:rsid w:val="007C24B6"/>
    <w:rsid w:val="007C270C"/>
    <w:rsid w:val="007C2F6D"/>
    <w:rsid w:val="007C3621"/>
    <w:rsid w:val="007C4614"/>
    <w:rsid w:val="007C55EF"/>
    <w:rsid w:val="007C5701"/>
    <w:rsid w:val="007C7E9E"/>
    <w:rsid w:val="007C7FD4"/>
    <w:rsid w:val="007D0B8C"/>
    <w:rsid w:val="007D1DF4"/>
    <w:rsid w:val="007D2824"/>
    <w:rsid w:val="007D3FF5"/>
    <w:rsid w:val="007D4102"/>
    <w:rsid w:val="007D48BB"/>
    <w:rsid w:val="007D48CF"/>
    <w:rsid w:val="007D5056"/>
    <w:rsid w:val="007D53C9"/>
    <w:rsid w:val="007D71B5"/>
    <w:rsid w:val="007D765C"/>
    <w:rsid w:val="007D7EA5"/>
    <w:rsid w:val="007E13B6"/>
    <w:rsid w:val="007E3C29"/>
    <w:rsid w:val="007E45E9"/>
    <w:rsid w:val="007E5123"/>
    <w:rsid w:val="007E70D0"/>
    <w:rsid w:val="007E77CE"/>
    <w:rsid w:val="007E7935"/>
    <w:rsid w:val="007F0D1F"/>
    <w:rsid w:val="007F1603"/>
    <w:rsid w:val="007F1E3B"/>
    <w:rsid w:val="007F24AA"/>
    <w:rsid w:val="007F29B6"/>
    <w:rsid w:val="007F2E5D"/>
    <w:rsid w:val="007F35D7"/>
    <w:rsid w:val="007F46B5"/>
    <w:rsid w:val="007F55A8"/>
    <w:rsid w:val="00800010"/>
    <w:rsid w:val="00801832"/>
    <w:rsid w:val="00802174"/>
    <w:rsid w:val="00802C7F"/>
    <w:rsid w:val="00803606"/>
    <w:rsid w:val="00803A01"/>
    <w:rsid w:val="00803E6B"/>
    <w:rsid w:val="008047E0"/>
    <w:rsid w:val="00805411"/>
    <w:rsid w:val="008059EB"/>
    <w:rsid w:val="008076D3"/>
    <w:rsid w:val="00807C1C"/>
    <w:rsid w:val="00807EA3"/>
    <w:rsid w:val="008100DE"/>
    <w:rsid w:val="008108A8"/>
    <w:rsid w:val="0081148E"/>
    <w:rsid w:val="00812005"/>
    <w:rsid w:val="00812798"/>
    <w:rsid w:val="00812CEC"/>
    <w:rsid w:val="008148F8"/>
    <w:rsid w:val="008155EB"/>
    <w:rsid w:val="00815B61"/>
    <w:rsid w:val="00815BE6"/>
    <w:rsid w:val="00815FC8"/>
    <w:rsid w:val="00817D9A"/>
    <w:rsid w:val="00820845"/>
    <w:rsid w:val="0082137E"/>
    <w:rsid w:val="00821706"/>
    <w:rsid w:val="00821C1E"/>
    <w:rsid w:val="008229FF"/>
    <w:rsid w:val="00822FA3"/>
    <w:rsid w:val="00825B4E"/>
    <w:rsid w:val="00826A19"/>
    <w:rsid w:val="008279FB"/>
    <w:rsid w:val="00832637"/>
    <w:rsid w:val="00832C9A"/>
    <w:rsid w:val="00832EA1"/>
    <w:rsid w:val="0083433C"/>
    <w:rsid w:val="0083591A"/>
    <w:rsid w:val="0083641F"/>
    <w:rsid w:val="00836B9E"/>
    <w:rsid w:val="00836D37"/>
    <w:rsid w:val="008377A0"/>
    <w:rsid w:val="00837C68"/>
    <w:rsid w:val="0084217E"/>
    <w:rsid w:val="00842BCE"/>
    <w:rsid w:val="008435C1"/>
    <w:rsid w:val="00844185"/>
    <w:rsid w:val="00845919"/>
    <w:rsid w:val="00845CB0"/>
    <w:rsid w:val="00846CB8"/>
    <w:rsid w:val="00847A30"/>
    <w:rsid w:val="0085095B"/>
    <w:rsid w:val="00852FB0"/>
    <w:rsid w:val="00853C84"/>
    <w:rsid w:val="0085404A"/>
    <w:rsid w:val="008555D1"/>
    <w:rsid w:val="00855770"/>
    <w:rsid w:val="0085683E"/>
    <w:rsid w:val="00856B98"/>
    <w:rsid w:val="00856D20"/>
    <w:rsid w:val="0085754A"/>
    <w:rsid w:val="008575F9"/>
    <w:rsid w:val="0086061F"/>
    <w:rsid w:val="00862E11"/>
    <w:rsid w:val="008645D6"/>
    <w:rsid w:val="00865250"/>
    <w:rsid w:val="008656E4"/>
    <w:rsid w:val="00866843"/>
    <w:rsid w:val="00866B34"/>
    <w:rsid w:val="00867E39"/>
    <w:rsid w:val="0087165F"/>
    <w:rsid w:val="00873988"/>
    <w:rsid w:val="008767FD"/>
    <w:rsid w:val="00880E50"/>
    <w:rsid w:val="008812F4"/>
    <w:rsid w:val="00881399"/>
    <w:rsid w:val="00881B1A"/>
    <w:rsid w:val="00882A79"/>
    <w:rsid w:val="00883F67"/>
    <w:rsid w:val="00884012"/>
    <w:rsid w:val="0088618C"/>
    <w:rsid w:val="0089084F"/>
    <w:rsid w:val="0089110A"/>
    <w:rsid w:val="0089115C"/>
    <w:rsid w:val="00891E65"/>
    <w:rsid w:val="00893390"/>
    <w:rsid w:val="008939F3"/>
    <w:rsid w:val="008946C8"/>
    <w:rsid w:val="00894F36"/>
    <w:rsid w:val="008A0C93"/>
    <w:rsid w:val="008A13DB"/>
    <w:rsid w:val="008A2512"/>
    <w:rsid w:val="008A3582"/>
    <w:rsid w:val="008A35DE"/>
    <w:rsid w:val="008A572A"/>
    <w:rsid w:val="008A7E8F"/>
    <w:rsid w:val="008B0202"/>
    <w:rsid w:val="008B0E1B"/>
    <w:rsid w:val="008B2182"/>
    <w:rsid w:val="008B7FCB"/>
    <w:rsid w:val="008C0482"/>
    <w:rsid w:val="008C1567"/>
    <w:rsid w:val="008C51D3"/>
    <w:rsid w:val="008C601A"/>
    <w:rsid w:val="008D0F3F"/>
    <w:rsid w:val="008D2B0F"/>
    <w:rsid w:val="008D3939"/>
    <w:rsid w:val="008D3E43"/>
    <w:rsid w:val="008D46B9"/>
    <w:rsid w:val="008D497A"/>
    <w:rsid w:val="008D5A83"/>
    <w:rsid w:val="008D63B7"/>
    <w:rsid w:val="008E05FD"/>
    <w:rsid w:val="008E08DB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0EC"/>
    <w:rsid w:val="008F0912"/>
    <w:rsid w:val="008F306E"/>
    <w:rsid w:val="008F323F"/>
    <w:rsid w:val="008F3860"/>
    <w:rsid w:val="008F4366"/>
    <w:rsid w:val="008F66F6"/>
    <w:rsid w:val="008F7C90"/>
    <w:rsid w:val="00901C4C"/>
    <w:rsid w:val="00902F90"/>
    <w:rsid w:val="00903142"/>
    <w:rsid w:val="009035CB"/>
    <w:rsid w:val="009051F9"/>
    <w:rsid w:val="009055BB"/>
    <w:rsid w:val="009056D7"/>
    <w:rsid w:val="0090579C"/>
    <w:rsid w:val="009064E5"/>
    <w:rsid w:val="0090665D"/>
    <w:rsid w:val="009072AA"/>
    <w:rsid w:val="00907716"/>
    <w:rsid w:val="00907AEC"/>
    <w:rsid w:val="00911025"/>
    <w:rsid w:val="00911132"/>
    <w:rsid w:val="009121D7"/>
    <w:rsid w:val="0091274E"/>
    <w:rsid w:val="009139B9"/>
    <w:rsid w:val="00914299"/>
    <w:rsid w:val="009159C3"/>
    <w:rsid w:val="00915D35"/>
    <w:rsid w:val="00915F8C"/>
    <w:rsid w:val="009175F5"/>
    <w:rsid w:val="009221C9"/>
    <w:rsid w:val="009227ED"/>
    <w:rsid w:val="0092333D"/>
    <w:rsid w:val="00923524"/>
    <w:rsid w:val="00923960"/>
    <w:rsid w:val="00924284"/>
    <w:rsid w:val="0092576E"/>
    <w:rsid w:val="00926F4D"/>
    <w:rsid w:val="00927D1D"/>
    <w:rsid w:val="00931C26"/>
    <w:rsid w:val="00932701"/>
    <w:rsid w:val="0093299B"/>
    <w:rsid w:val="00932DF2"/>
    <w:rsid w:val="009331D8"/>
    <w:rsid w:val="00933E67"/>
    <w:rsid w:val="009367B1"/>
    <w:rsid w:val="00936BFD"/>
    <w:rsid w:val="00936D41"/>
    <w:rsid w:val="00940957"/>
    <w:rsid w:val="00940B83"/>
    <w:rsid w:val="00940DE3"/>
    <w:rsid w:val="00941535"/>
    <w:rsid w:val="009415A5"/>
    <w:rsid w:val="009417FA"/>
    <w:rsid w:val="00941FCE"/>
    <w:rsid w:val="009422B0"/>
    <w:rsid w:val="00942679"/>
    <w:rsid w:val="0094476D"/>
    <w:rsid w:val="0094549F"/>
    <w:rsid w:val="00945DA9"/>
    <w:rsid w:val="009501F1"/>
    <w:rsid w:val="009502BA"/>
    <w:rsid w:val="00950C4D"/>
    <w:rsid w:val="009514B6"/>
    <w:rsid w:val="009521DE"/>
    <w:rsid w:val="00952B43"/>
    <w:rsid w:val="00952D68"/>
    <w:rsid w:val="00955853"/>
    <w:rsid w:val="009567F0"/>
    <w:rsid w:val="00956FCE"/>
    <w:rsid w:val="00957E97"/>
    <w:rsid w:val="009631E4"/>
    <w:rsid w:val="009646E3"/>
    <w:rsid w:val="00964F32"/>
    <w:rsid w:val="009663C6"/>
    <w:rsid w:val="00966DCF"/>
    <w:rsid w:val="00966F12"/>
    <w:rsid w:val="0096796B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4C65"/>
    <w:rsid w:val="00976C87"/>
    <w:rsid w:val="009778F3"/>
    <w:rsid w:val="0098034C"/>
    <w:rsid w:val="00980946"/>
    <w:rsid w:val="0098317E"/>
    <w:rsid w:val="009842B4"/>
    <w:rsid w:val="009846A4"/>
    <w:rsid w:val="00986147"/>
    <w:rsid w:val="009917CD"/>
    <w:rsid w:val="009918A8"/>
    <w:rsid w:val="0099271D"/>
    <w:rsid w:val="0099296E"/>
    <w:rsid w:val="00993466"/>
    <w:rsid w:val="00993DBF"/>
    <w:rsid w:val="009A044C"/>
    <w:rsid w:val="009A0789"/>
    <w:rsid w:val="009A1B0E"/>
    <w:rsid w:val="009A2A12"/>
    <w:rsid w:val="009A35CA"/>
    <w:rsid w:val="009A5F0F"/>
    <w:rsid w:val="009A79D8"/>
    <w:rsid w:val="009B078A"/>
    <w:rsid w:val="009B0979"/>
    <w:rsid w:val="009B106C"/>
    <w:rsid w:val="009B1A90"/>
    <w:rsid w:val="009B24FB"/>
    <w:rsid w:val="009B29AB"/>
    <w:rsid w:val="009B29D9"/>
    <w:rsid w:val="009B3DC0"/>
    <w:rsid w:val="009B49E7"/>
    <w:rsid w:val="009B5530"/>
    <w:rsid w:val="009B558C"/>
    <w:rsid w:val="009B66E4"/>
    <w:rsid w:val="009B68EB"/>
    <w:rsid w:val="009B6BDB"/>
    <w:rsid w:val="009B7DEC"/>
    <w:rsid w:val="009C0D2F"/>
    <w:rsid w:val="009C2037"/>
    <w:rsid w:val="009C2377"/>
    <w:rsid w:val="009C36F1"/>
    <w:rsid w:val="009C389F"/>
    <w:rsid w:val="009C38B5"/>
    <w:rsid w:val="009C4616"/>
    <w:rsid w:val="009C4733"/>
    <w:rsid w:val="009C4991"/>
    <w:rsid w:val="009C52B5"/>
    <w:rsid w:val="009C79FC"/>
    <w:rsid w:val="009D087F"/>
    <w:rsid w:val="009D23D4"/>
    <w:rsid w:val="009D2C65"/>
    <w:rsid w:val="009D557E"/>
    <w:rsid w:val="009D57AB"/>
    <w:rsid w:val="009D63CD"/>
    <w:rsid w:val="009D7412"/>
    <w:rsid w:val="009D7EDC"/>
    <w:rsid w:val="009E0ABC"/>
    <w:rsid w:val="009E2F5B"/>
    <w:rsid w:val="009E3373"/>
    <w:rsid w:val="009E4536"/>
    <w:rsid w:val="009E4A1C"/>
    <w:rsid w:val="009E4B2D"/>
    <w:rsid w:val="009E5566"/>
    <w:rsid w:val="009E6036"/>
    <w:rsid w:val="009E7D1E"/>
    <w:rsid w:val="009F1E63"/>
    <w:rsid w:val="009F23C2"/>
    <w:rsid w:val="009F24C3"/>
    <w:rsid w:val="009F2E82"/>
    <w:rsid w:val="009F30A4"/>
    <w:rsid w:val="009F4C3A"/>
    <w:rsid w:val="009F6236"/>
    <w:rsid w:val="009F7E0A"/>
    <w:rsid w:val="009F7FDD"/>
    <w:rsid w:val="00A0159D"/>
    <w:rsid w:val="00A01AA7"/>
    <w:rsid w:val="00A03B91"/>
    <w:rsid w:val="00A042B8"/>
    <w:rsid w:val="00A04F03"/>
    <w:rsid w:val="00A04F4A"/>
    <w:rsid w:val="00A054C5"/>
    <w:rsid w:val="00A06403"/>
    <w:rsid w:val="00A068DF"/>
    <w:rsid w:val="00A06ED3"/>
    <w:rsid w:val="00A0727C"/>
    <w:rsid w:val="00A07FA3"/>
    <w:rsid w:val="00A10E6A"/>
    <w:rsid w:val="00A111AE"/>
    <w:rsid w:val="00A1149F"/>
    <w:rsid w:val="00A114DC"/>
    <w:rsid w:val="00A12C8B"/>
    <w:rsid w:val="00A14EB0"/>
    <w:rsid w:val="00A17D1B"/>
    <w:rsid w:val="00A2013A"/>
    <w:rsid w:val="00A207C7"/>
    <w:rsid w:val="00A207F5"/>
    <w:rsid w:val="00A217D5"/>
    <w:rsid w:val="00A21EBD"/>
    <w:rsid w:val="00A22C67"/>
    <w:rsid w:val="00A22EBB"/>
    <w:rsid w:val="00A23739"/>
    <w:rsid w:val="00A270C3"/>
    <w:rsid w:val="00A31E75"/>
    <w:rsid w:val="00A3204E"/>
    <w:rsid w:val="00A3395C"/>
    <w:rsid w:val="00A341EA"/>
    <w:rsid w:val="00A355C4"/>
    <w:rsid w:val="00A3702A"/>
    <w:rsid w:val="00A37B93"/>
    <w:rsid w:val="00A4098D"/>
    <w:rsid w:val="00A40F6A"/>
    <w:rsid w:val="00A41942"/>
    <w:rsid w:val="00A41DFF"/>
    <w:rsid w:val="00A44C42"/>
    <w:rsid w:val="00A45193"/>
    <w:rsid w:val="00A467F9"/>
    <w:rsid w:val="00A50B8D"/>
    <w:rsid w:val="00A50DE4"/>
    <w:rsid w:val="00A52811"/>
    <w:rsid w:val="00A549BB"/>
    <w:rsid w:val="00A56814"/>
    <w:rsid w:val="00A568EF"/>
    <w:rsid w:val="00A56C63"/>
    <w:rsid w:val="00A60021"/>
    <w:rsid w:val="00A60833"/>
    <w:rsid w:val="00A60D06"/>
    <w:rsid w:val="00A61BAE"/>
    <w:rsid w:val="00A626FE"/>
    <w:rsid w:val="00A629F0"/>
    <w:rsid w:val="00A63876"/>
    <w:rsid w:val="00A6426C"/>
    <w:rsid w:val="00A64508"/>
    <w:rsid w:val="00A64637"/>
    <w:rsid w:val="00A64F7F"/>
    <w:rsid w:val="00A66665"/>
    <w:rsid w:val="00A6686A"/>
    <w:rsid w:val="00A67055"/>
    <w:rsid w:val="00A71094"/>
    <w:rsid w:val="00A71A36"/>
    <w:rsid w:val="00A71CAB"/>
    <w:rsid w:val="00A7279A"/>
    <w:rsid w:val="00A73635"/>
    <w:rsid w:val="00A7415C"/>
    <w:rsid w:val="00A7463D"/>
    <w:rsid w:val="00A76F55"/>
    <w:rsid w:val="00A77DF5"/>
    <w:rsid w:val="00A81849"/>
    <w:rsid w:val="00A82302"/>
    <w:rsid w:val="00A84103"/>
    <w:rsid w:val="00A84505"/>
    <w:rsid w:val="00A8532A"/>
    <w:rsid w:val="00A85ECB"/>
    <w:rsid w:val="00A87785"/>
    <w:rsid w:val="00A87B7A"/>
    <w:rsid w:val="00A90809"/>
    <w:rsid w:val="00A90B9F"/>
    <w:rsid w:val="00A91AD1"/>
    <w:rsid w:val="00A91E6D"/>
    <w:rsid w:val="00A91E91"/>
    <w:rsid w:val="00A92C8F"/>
    <w:rsid w:val="00A9359A"/>
    <w:rsid w:val="00A93714"/>
    <w:rsid w:val="00A93DC3"/>
    <w:rsid w:val="00A941FA"/>
    <w:rsid w:val="00A945DA"/>
    <w:rsid w:val="00A95099"/>
    <w:rsid w:val="00A96186"/>
    <w:rsid w:val="00A97507"/>
    <w:rsid w:val="00AA1587"/>
    <w:rsid w:val="00AA1620"/>
    <w:rsid w:val="00AA296F"/>
    <w:rsid w:val="00AA3739"/>
    <w:rsid w:val="00AA4659"/>
    <w:rsid w:val="00AA514B"/>
    <w:rsid w:val="00AA5F1F"/>
    <w:rsid w:val="00AA68BB"/>
    <w:rsid w:val="00AA705D"/>
    <w:rsid w:val="00AA7289"/>
    <w:rsid w:val="00AA7542"/>
    <w:rsid w:val="00AB1BA3"/>
    <w:rsid w:val="00AB3622"/>
    <w:rsid w:val="00AB3668"/>
    <w:rsid w:val="00AB658F"/>
    <w:rsid w:val="00AB7D9A"/>
    <w:rsid w:val="00AC0E17"/>
    <w:rsid w:val="00AC1133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75A2"/>
    <w:rsid w:val="00AD0C1A"/>
    <w:rsid w:val="00AD16C1"/>
    <w:rsid w:val="00AD1BFB"/>
    <w:rsid w:val="00AD1C3A"/>
    <w:rsid w:val="00AD2FBD"/>
    <w:rsid w:val="00AD3673"/>
    <w:rsid w:val="00AD379D"/>
    <w:rsid w:val="00AD4182"/>
    <w:rsid w:val="00AD4723"/>
    <w:rsid w:val="00AD68D2"/>
    <w:rsid w:val="00AE0A65"/>
    <w:rsid w:val="00AE33B2"/>
    <w:rsid w:val="00AE3848"/>
    <w:rsid w:val="00AE3ADA"/>
    <w:rsid w:val="00AE4A1F"/>
    <w:rsid w:val="00AE7B52"/>
    <w:rsid w:val="00AF0408"/>
    <w:rsid w:val="00AF0CEE"/>
    <w:rsid w:val="00AF127E"/>
    <w:rsid w:val="00AF1619"/>
    <w:rsid w:val="00AF209E"/>
    <w:rsid w:val="00AF32D7"/>
    <w:rsid w:val="00AF3444"/>
    <w:rsid w:val="00AF37BB"/>
    <w:rsid w:val="00AF3DA2"/>
    <w:rsid w:val="00AF431E"/>
    <w:rsid w:val="00AF5007"/>
    <w:rsid w:val="00AF55B2"/>
    <w:rsid w:val="00AF60F0"/>
    <w:rsid w:val="00AF6627"/>
    <w:rsid w:val="00AF7811"/>
    <w:rsid w:val="00B00EAA"/>
    <w:rsid w:val="00B01AB1"/>
    <w:rsid w:val="00B02DD7"/>
    <w:rsid w:val="00B034A5"/>
    <w:rsid w:val="00B04CF9"/>
    <w:rsid w:val="00B05D54"/>
    <w:rsid w:val="00B07716"/>
    <w:rsid w:val="00B07EC2"/>
    <w:rsid w:val="00B1139A"/>
    <w:rsid w:val="00B12615"/>
    <w:rsid w:val="00B13B7E"/>
    <w:rsid w:val="00B14006"/>
    <w:rsid w:val="00B142A9"/>
    <w:rsid w:val="00B15DE7"/>
    <w:rsid w:val="00B15E14"/>
    <w:rsid w:val="00B20179"/>
    <w:rsid w:val="00B20D07"/>
    <w:rsid w:val="00B22162"/>
    <w:rsid w:val="00B223EC"/>
    <w:rsid w:val="00B24D1B"/>
    <w:rsid w:val="00B24DC9"/>
    <w:rsid w:val="00B24E6F"/>
    <w:rsid w:val="00B252E6"/>
    <w:rsid w:val="00B2702C"/>
    <w:rsid w:val="00B27D42"/>
    <w:rsid w:val="00B310FC"/>
    <w:rsid w:val="00B31773"/>
    <w:rsid w:val="00B335B2"/>
    <w:rsid w:val="00B341E7"/>
    <w:rsid w:val="00B348C6"/>
    <w:rsid w:val="00B35B0F"/>
    <w:rsid w:val="00B36930"/>
    <w:rsid w:val="00B36D76"/>
    <w:rsid w:val="00B41F45"/>
    <w:rsid w:val="00B42305"/>
    <w:rsid w:val="00B4281B"/>
    <w:rsid w:val="00B42AF0"/>
    <w:rsid w:val="00B4373A"/>
    <w:rsid w:val="00B4432C"/>
    <w:rsid w:val="00B44A7D"/>
    <w:rsid w:val="00B44D50"/>
    <w:rsid w:val="00B451A7"/>
    <w:rsid w:val="00B473E2"/>
    <w:rsid w:val="00B47E62"/>
    <w:rsid w:val="00B51183"/>
    <w:rsid w:val="00B51F56"/>
    <w:rsid w:val="00B5324D"/>
    <w:rsid w:val="00B543D6"/>
    <w:rsid w:val="00B55B2D"/>
    <w:rsid w:val="00B55F0D"/>
    <w:rsid w:val="00B57B68"/>
    <w:rsid w:val="00B60480"/>
    <w:rsid w:val="00B60B6B"/>
    <w:rsid w:val="00B64DFB"/>
    <w:rsid w:val="00B653BD"/>
    <w:rsid w:val="00B65767"/>
    <w:rsid w:val="00B65C92"/>
    <w:rsid w:val="00B6692A"/>
    <w:rsid w:val="00B6719A"/>
    <w:rsid w:val="00B67BF0"/>
    <w:rsid w:val="00B71EA2"/>
    <w:rsid w:val="00B7438B"/>
    <w:rsid w:val="00B74F25"/>
    <w:rsid w:val="00B77443"/>
    <w:rsid w:val="00B81317"/>
    <w:rsid w:val="00B813FA"/>
    <w:rsid w:val="00B826D7"/>
    <w:rsid w:val="00B82B6F"/>
    <w:rsid w:val="00B82D4C"/>
    <w:rsid w:val="00B82D5E"/>
    <w:rsid w:val="00B82DAA"/>
    <w:rsid w:val="00B82F87"/>
    <w:rsid w:val="00B84A2F"/>
    <w:rsid w:val="00B84E44"/>
    <w:rsid w:val="00B84F8C"/>
    <w:rsid w:val="00B8690E"/>
    <w:rsid w:val="00B86AAD"/>
    <w:rsid w:val="00B86C5A"/>
    <w:rsid w:val="00B86E0C"/>
    <w:rsid w:val="00B902DC"/>
    <w:rsid w:val="00B91507"/>
    <w:rsid w:val="00B9274A"/>
    <w:rsid w:val="00B94FD2"/>
    <w:rsid w:val="00B95100"/>
    <w:rsid w:val="00B952C5"/>
    <w:rsid w:val="00BA0C55"/>
    <w:rsid w:val="00BA2C5F"/>
    <w:rsid w:val="00BA4366"/>
    <w:rsid w:val="00BA597B"/>
    <w:rsid w:val="00BA5E95"/>
    <w:rsid w:val="00BA64FA"/>
    <w:rsid w:val="00BA6AC7"/>
    <w:rsid w:val="00BA7072"/>
    <w:rsid w:val="00BA7214"/>
    <w:rsid w:val="00BA7DA3"/>
    <w:rsid w:val="00BA7F48"/>
    <w:rsid w:val="00BB295D"/>
    <w:rsid w:val="00BB2AB7"/>
    <w:rsid w:val="00BB3079"/>
    <w:rsid w:val="00BB45AF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4208"/>
    <w:rsid w:val="00BC46FD"/>
    <w:rsid w:val="00BC5895"/>
    <w:rsid w:val="00BC6244"/>
    <w:rsid w:val="00BC67CB"/>
    <w:rsid w:val="00BC7F9E"/>
    <w:rsid w:val="00BD0D27"/>
    <w:rsid w:val="00BD21C4"/>
    <w:rsid w:val="00BD2DDF"/>
    <w:rsid w:val="00BD2EAA"/>
    <w:rsid w:val="00BD3238"/>
    <w:rsid w:val="00BD3507"/>
    <w:rsid w:val="00BD52CC"/>
    <w:rsid w:val="00BD60C8"/>
    <w:rsid w:val="00BD6105"/>
    <w:rsid w:val="00BD6971"/>
    <w:rsid w:val="00BD7ADC"/>
    <w:rsid w:val="00BE0923"/>
    <w:rsid w:val="00BE13E2"/>
    <w:rsid w:val="00BE2795"/>
    <w:rsid w:val="00BE32E8"/>
    <w:rsid w:val="00BE39B5"/>
    <w:rsid w:val="00BE43E9"/>
    <w:rsid w:val="00BE4647"/>
    <w:rsid w:val="00BE4B8A"/>
    <w:rsid w:val="00BE6439"/>
    <w:rsid w:val="00BE6614"/>
    <w:rsid w:val="00BE6C8E"/>
    <w:rsid w:val="00BE76BF"/>
    <w:rsid w:val="00BF0912"/>
    <w:rsid w:val="00BF0FC5"/>
    <w:rsid w:val="00BF4401"/>
    <w:rsid w:val="00BF4735"/>
    <w:rsid w:val="00BF5019"/>
    <w:rsid w:val="00C0143F"/>
    <w:rsid w:val="00C01DA2"/>
    <w:rsid w:val="00C03B6A"/>
    <w:rsid w:val="00C074C1"/>
    <w:rsid w:val="00C1064D"/>
    <w:rsid w:val="00C1098A"/>
    <w:rsid w:val="00C1142A"/>
    <w:rsid w:val="00C12194"/>
    <w:rsid w:val="00C128F1"/>
    <w:rsid w:val="00C14FF7"/>
    <w:rsid w:val="00C15104"/>
    <w:rsid w:val="00C1579D"/>
    <w:rsid w:val="00C17367"/>
    <w:rsid w:val="00C1796D"/>
    <w:rsid w:val="00C17E1B"/>
    <w:rsid w:val="00C2102F"/>
    <w:rsid w:val="00C216BD"/>
    <w:rsid w:val="00C21A6A"/>
    <w:rsid w:val="00C21B1C"/>
    <w:rsid w:val="00C21E0A"/>
    <w:rsid w:val="00C22C53"/>
    <w:rsid w:val="00C23455"/>
    <w:rsid w:val="00C23DE9"/>
    <w:rsid w:val="00C24DCC"/>
    <w:rsid w:val="00C24E4D"/>
    <w:rsid w:val="00C2718C"/>
    <w:rsid w:val="00C31992"/>
    <w:rsid w:val="00C31EB6"/>
    <w:rsid w:val="00C3249C"/>
    <w:rsid w:val="00C327C4"/>
    <w:rsid w:val="00C3297C"/>
    <w:rsid w:val="00C32EFF"/>
    <w:rsid w:val="00C33CD1"/>
    <w:rsid w:val="00C34345"/>
    <w:rsid w:val="00C3456E"/>
    <w:rsid w:val="00C35194"/>
    <w:rsid w:val="00C3545C"/>
    <w:rsid w:val="00C37335"/>
    <w:rsid w:val="00C375A5"/>
    <w:rsid w:val="00C37874"/>
    <w:rsid w:val="00C4081A"/>
    <w:rsid w:val="00C40AFE"/>
    <w:rsid w:val="00C40E3A"/>
    <w:rsid w:val="00C40F09"/>
    <w:rsid w:val="00C44036"/>
    <w:rsid w:val="00C44CBF"/>
    <w:rsid w:val="00C44D24"/>
    <w:rsid w:val="00C4538B"/>
    <w:rsid w:val="00C4539E"/>
    <w:rsid w:val="00C45AB1"/>
    <w:rsid w:val="00C463FD"/>
    <w:rsid w:val="00C464BA"/>
    <w:rsid w:val="00C4701F"/>
    <w:rsid w:val="00C47C9C"/>
    <w:rsid w:val="00C50CD3"/>
    <w:rsid w:val="00C5111C"/>
    <w:rsid w:val="00C5344F"/>
    <w:rsid w:val="00C534FD"/>
    <w:rsid w:val="00C5417E"/>
    <w:rsid w:val="00C55B6B"/>
    <w:rsid w:val="00C569CB"/>
    <w:rsid w:val="00C570D1"/>
    <w:rsid w:val="00C57DF4"/>
    <w:rsid w:val="00C610C3"/>
    <w:rsid w:val="00C613FB"/>
    <w:rsid w:val="00C63968"/>
    <w:rsid w:val="00C63DCD"/>
    <w:rsid w:val="00C64672"/>
    <w:rsid w:val="00C66C5D"/>
    <w:rsid w:val="00C67EEF"/>
    <w:rsid w:val="00C700F7"/>
    <w:rsid w:val="00C72873"/>
    <w:rsid w:val="00C729D6"/>
    <w:rsid w:val="00C75787"/>
    <w:rsid w:val="00C7698F"/>
    <w:rsid w:val="00C773C0"/>
    <w:rsid w:val="00C77C65"/>
    <w:rsid w:val="00C82E32"/>
    <w:rsid w:val="00C83A88"/>
    <w:rsid w:val="00C843C0"/>
    <w:rsid w:val="00C8758A"/>
    <w:rsid w:val="00C87E3D"/>
    <w:rsid w:val="00C90754"/>
    <w:rsid w:val="00C92CF9"/>
    <w:rsid w:val="00C932F9"/>
    <w:rsid w:val="00C9554E"/>
    <w:rsid w:val="00C95818"/>
    <w:rsid w:val="00C95AA9"/>
    <w:rsid w:val="00C961E4"/>
    <w:rsid w:val="00C9733E"/>
    <w:rsid w:val="00CA2C8E"/>
    <w:rsid w:val="00CA33CF"/>
    <w:rsid w:val="00CA494B"/>
    <w:rsid w:val="00CA5586"/>
    <w:rsid w:val="00CA58A7"/>
    <w:rsid w:val="00CA5B1D"/>
    <w:rsid w:val="00CA6BB4"/>
    <w:rsid w:val="00CA73C6"/>
    <w:rsid w:val="00CA7B51"/>
    <w:rsid w:val="00CB0959"/>
    <w:rsid w:val="00CB193A"/>
    <w:rsid w:val="00CB3AD5"/>
    <w:rsid w:val="00CB590A"/>
    <w:rsid w:val="00CB64F4"/>
    <w:rsid w:val="00CB66DC"/>
    <w:rsid w:val="00CB6717"/>
    <w:rsid w:val="00CB6FDF"/>
    <w:rsid w:val="00CB6FE7"/>
    <w:rsid w:val="00CB73BB"/>
    <w:rsid w:val="00CB7403"/>
    <w:rsid w:val="00CC2241"/>
    <w:rsid w:val="00CC273C"/>
    <w:rsid w:val="00CC2F19"/>
    <w:rsid w:val="00CC48C9"/>
    <w:rsid w:val="00CC4D9D"/>
    <w:rsid w:val="00CC56E2"/>
    <w:rsid w:val="00CC602F"/>
    <w:rsid w:val="00CC62C3"/>
    <w:rsid w:val="00CC693E"/>
    <w:rsid w:val="00CC7847"/>
    <w:rsid w:val="00CC7A39"/>
    <w:rsid w:val="00CD0AFC"/>
    <w:rsid w:val="00CD205C"/>
    <w:rsid w:val="00CD3E17"/>
    <w:rsid w:val="00CD4627"/>
    <w:rsid w:val="00CD7EE5"/>
    <w:rsid w:val="00CE16C1"/>
    <w:rsid w:val="00CE1BAE"/>
    <w:rsid w:val="00CE1DDD"/>
    <w:rsid w:val="00CE2268"/>
    <w:rsid w:val="00CE36C2"/>
    <w:rsid w:val="00CE465F"/>
    <w:rsid w:val="00CE71DB"/>
    <w:rsid w:val="00CE7634"/>
    <w:rsid w:val="00CF06F2"/>
    <w:rsid w:val="00CF0B7E"/>
    <w:rsid w:val="00CF13E1"/>
    <w:rsid w:val="00CF1998"/>
    <w:rsid w:val="00CF22CB"/>
    <w:rsid w:val="00CF2695"/>
    <w:rsid w:val="00CF28AD"/>
    <w:rsid w:val="00CF2A42"/>
    <w:rsid w:val="00CF64EC"/>
    <w:rsid w:val="00CF69D3"/>
    <w:rsid w:val="00D003A3"/>
    <w:rsid w:val="00D014B6"/>
    <w:rsid w:val="00D022A8"/>
    <w:rsid w:val="00D02601"/>
    <w:rsid w:val="00D04C10"/>
    <w:rsid w:val="00D04E50"/>
    <w:rsid w:val="00D06662"/>
    <w:rsid w:val="00D07096"/>
    <w:rsid w:val="00D07883"/>
    <w:rsid w:val="00D07FAC"/>
    <w:rsid w:val="00D10977"/>
    <w:rsid w:val="00D13B3A"/>
    <w:rsid w:val="00D1400C"/>
    <w:rsid w:val="00D15342"/>
    <w:rsid w:val="00D16E0B"/>
    <w:rsid w:val="00D1725D"/>
    <w:rsid w:val="00D17873"/>
    <w:rsid w:val="00D17A1E"/>
    <w:rsid w:val="00D20A8F"/>
    <w:rsid w:val="00D2113A"/>
    <w:rsid w:val="00D21810"/>
    <w:rsid w:val="00D219F7"/>
    <w:rsid w:val="00D21B2E"/>
    <w:rsid w:val="00D2260D"/>
    <w:rsid w:val="00D2511E"/>
    <w:rsid w:val="00D25324"/>
    <w:rsid w:val="00D30845"/>
    <w:rsid w:val="00D31616"/>
    <w:rsid w:val="00D31706"/>
    <w:rsid w:val="00D31964"/>
    <w:rsid w:val="00D34CD7"/>
    <w:rsid w:val="00D34E1E"/>
    <w:rsid w:val="00D35196"/>
    <w:rsid w:val="00D35F0D"/>
    <w:rsid w:val="00D40E6E"/>
    <w:rsid w:val="00D44A56"/>
    <w:rsid w:val="00D44F87"/>
    <w:rsid w:val="00D4636D"/>
    <w:rsid w:val="00D470D7"/>
    <w:rsid w:val="00D5092F"/>
    <w:rsid w:val="00D5139C"/>
    <w:rsid w:val="00D5157C"/>
    <w:rsid w:val="00D51AE4"/>
    <w:rsid w:val="00D52A9E"/>
    <w:rsid w:val="00D52FAF"/>
    <w:rsid w:val="00D5335A"/>
    <w:rsid w:val="00D537D5"/>
    <w:rsid w:val="00D54534"/>
    <w:rsid w:val="00D546A5"/>
    <w:rsid w:val="00D5535B"/>
    <w:rsid w:val="00D55EBB"/>
    <w:rsid w:val="00D560D7"/>
    <w:rsid w:val="00D568C0"/>
    <w:rsid w:val="00D56F2E"/>
    <w:rsid w:val="00D56FBA"/>
    <w:rsid w:val="00D57314"/>
    <w:rsid w:val="00D57BD4"/>
    <w:rsid w:val="00D60E09"/>
    <w:rsid w:val="00D61182"/>
    <w:rsid w:val="00D61BFA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35EC"/>
    <w:rsid w:val="00D74CD2"/>
    <w:rsid w:val="00D7505A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466A"/>
    <w:rsid w:val="00D84C2F"/>
    <w:rsid w:val="00D855A0"/>
    <w:rsid w:val="00D856EF"/>
    <w:rsid w:val="00D8668B"/>
    <w:rsid w:val="00D8779F"/>
    <w:rsid w:val="00D91DB9"/>
    <w:rsid w:val="00D91DE4"/>
    <w:rsid w:val="00D91E57"/>
    <w:rsid w:val="00D92506"/>
    <w:rsid w:val="00D93289"/>
    <w:rsid w:val="00D9336F"/>
    <w:rsid w:val="00D9377C"/>
    <w:rsid w:val="00D94311"/>
    <w:rsid w:val="00D95210"/>
    <w:rsid w:val="00D95B79"/>
    <w:rsid w:val="00D961EF"/>
    <w:rsid w:val="00D964E1"/>
    <w:rsid w:val="00D97ECA"/>
    <w:rsid w:val="00DA01B1"/>
    <w:rsid w:val="00DA1845"/>
    <w:rsid w:val="00DA2D90"/>
    <w:rsid w:val="00DA33C8"/>
    <w:rsid w:val="00DA376C"/>
    <w:rsid w:val="00DA58C8"/>
    <w:rsid w:val="00DA630F"/>
    <w:rsid w:val="00DA724B"/>
    <w:rsid w:val="00DA782D"/>
    <w:rsid w:val="00DB0C1D"/>
    <w:rsid w:val="00DB1E41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5ADB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4E9E"/>
    <w:rsid w:val="00DD5036"/>
    <w:rsid w:val="00DD5868"/>
    <w:rsid w:val="00DD58A9"/>
    <w:rsid w:val="00DD5FB9"/>
    <w:rsid w:val="00DE1542"/>
    <w:rsid w:val="00DE18DC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8E8"/>
    <w:rsid w:val="00DF1E33"/>
    <w:rsid w:val="00DF2AB2"/>
    <w:rsid w:val="00DF395C"/>
    <w:rsid w:val="00DF3DE7"/>
    <w:rsid w:val="00DF402D"/>
    <w:rsid w:val="00DF5647"/>
    <w:rsid w:val="00DF7283"/>
    <w:rsid w:val="00E006C1"/>
    <w:rsid w:val="00E02686"/>
    <w:rsid w:val="00E03708"/>
    <w:rsid w:val="00E0461D"/>
    <w:rsid w:val="00E0574A"/>
    <w:rsid w:val="00E05C2A"/>
    <w:rsid w:val="00E07C76"/>
    <w:rsid w:val="00E1044B"/>
    <w:rsid w:val="00E124D5"/>
    <w:rsid w:val="00E14638"/>
    <w:rsid w:val="00E1549D"/>
    <w:rsid w:val="00E157E0"/>
    <w:rsid w:val="00E15DF6"/>
    <w:rsid w:val="00E15E9D"/>
    <w:rsid w:val="00E162CB"/>
    <w:rsid w:val="00E16FF0"/>
    <w:rsid w:val="00E1777A"/>
    <w:rsid w:val="00E17A28"/>
    <w:rsid w:val="00E211F8"/>
    <w:rsid w:val="00E23B8D"/>
    <w:rsid w:val="00E248C5"/>
    <w:rsid w:val="00E25A2D"/>
    <w:rsid w:val="00E25EB7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B79"/>
    <w:rsid w:val="00E36C4B"/>
    <w:rsid w:val="00E40C07"/>
    <w:rsid w:val="00E437BA"/>
    <w:rsid w:val="00E44A2A"/>
    <w:rsid w:val="00E46064"/>
    <w:rsid w:val="00E46530"/>
    <w:rsid w:val="00E47929"/>
    <w:rsid w:val="00E50218"/>
    <w:rsid w:val="00E51567"/>
    <w:rsid w:val="00E54F38"/>
    <w:rsid w:val="00E56DBA"/>
    <w:rsid w:val="00E57D57"/>
    <w:rsid w:val="00E60DC7"/>
    <w:rsid w:val="00E60FAA"/>
    <w:rsid w:val="00E6160D"/>
    <w:rsid w:val="00E62029"/>
    <w:rsid w:val="00E6233A"/>
    <w:rsid w:val="00E63794"/>
    <w:rsid w:val="00E64DED"/>
    <w:rsid w:val="00E64FDC"/>
    <w:rsid w:val="00E65DE7"/>
    <w:rsid w:val="00E672E3"/>
    <w:rsid w:val="00E67CCD"/>
    <w:rsid w:val="00E7093D"/>
    <w:rsid w:val="00E71A00"/>
    <w:rsid w:val="00E723D1"/>
    <w:rsid w:val="00E76995"/>
    <w:rsid w:val="00E8052D"/>
    <w:rsid w:val="00E80600"/>
    <w:rsid w:val="00E81103"/>
    <w:rsid w:val="00E81E0F"/>
    <w:rsid w:val="00E81FA4"/>
    <w:rsid w:val="00E83E67"/>
    <w:rsid w:val="00E84CDC"/>
    <w:rsid w:val="00E85CFA"/>
    <w:rsid w:val="00E87B01"/>
    <w:rsid w:val="00E91474"/>
    <w:rsid w:val="00E914E3"/>
    <w:rsid w:val="00E92697"/>
    <w:rsid w:val="00E9340A"/>
    <w:rsid w:val="00E94532"/>
    <w:rsid w:val="00E94DC8"/>
    <w:rsid w:val="00E94FB7"/>
    <w:rsid w:val="00E96100"/>
    <w:rsid w:val="00EA0200"/>
    <w:rsid w:val="00EA12FB"/>
    <w:rsid w:val="00EA2C8B"/>
    <w:rsid w:val="00EA2DD0"/>
    <w:rsid w:val="00EA33FA"/>
    <w:rsid w:val="00EA425F"/>
    <w:rsid w:val="00EA457E"/>
    <w:rsid w:val="00EA49B2"/>
    <w:rsid w:val="00EA572D"/>
    <w:rsid w:val="00EA66A6"/>
    <w:rsid w:val="00EA753D"/>
    <w:rsid w:val="00EB049F"/>
    <w:rsid w:val="00EB1E31"/>
    <w:rsid w:val="00EB33F1"/>
    <w:rsid w:val="00EB37EC"/>
    <w:rsid w:val="00EB54FB"/>
    <w:rsid w:val="00EB6FA8"/>
    <w:rsid w:val="00EC12FF"/>
    <w:rsid w:val="00EC139F"/>
    <w:rsid w:val="00EC1F3E"/>
    <w:rsid w:val="00EC3428"/>
    <w:rsid w:val="00EC521D"/>
    <w:rsid w:val="00EC561A"/>
    <w:rsid w:val="00EC5A99"/>
    <w:rsid w:val="00EC5ADB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83F"/>
    <w:rsid w:val="00ED4943"/>
    <w:rsid w:val="00ED49FF"/>
    <w:rsid w:val="00ED6F63"/>
    <w:rsid w:val="00ED75E5"/>
    <w:rsid w:val="00ED7C68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35E"/>
    <w:rsid w:val="00EF1C43"/>
    <w:rsid w:val="00EF3E0C"/>
    <w:rsid w:val="00EF44CF"/>
    <w:rsid w:val="00EF5563"/>
    <w:rsid w:val="00EF5FA9"/>
    <w:rsid w:val="00EF6190"/>
    <w:rsid w:val="00EF640B"/>
    <w:rsid w:val="00EF6C3A"/>
    <w:rsid w:val="00EF6EC1"/>
    <w:rsid w:val="00EF72E5"/>
    <w:rsid w:val="00EF740B"/>
    <w:rsid w:val="00EF7F73"/>
    <w:rsid w:val="00F001B1"/>
    <w:rsid w:val="00F01EAC"/>
    <w:rsid w:val="00F023A6"/>
    <w:rsid w:val="00F031CD"/>
    <w:rsid w:val="00F0493E"/>
    <w:rsid w:val="00F04C5D"/>
    <w:rsid w:val="00F052B0"/>
    <w:rsid w:val="00F06255"/>
    <w:rsid w:val="00F07309"/>
    <w:rsid w:val="00F07FF3"/>
    <w:rsid w:val="00F10DB1"/>
    <w:rsid w:val="00F1136C"/>
    <w:rsid w:val="00F123FB"/>
    <w:rsid w:val="00F126D0"/>
    <w:rsid w:val="00F1323E"/>
    <w:rsid w:val="00F1475B"/>
    <w:rsid w:val="00F14B15"/>
    <w:rsid w:val="00F14CD0"/>
    <w:rsid w:val="00F15E96"/>
    <w:rsid w:val="00F1704B"/>
    <w:rsid w:val="00F2025F"/>
    <w:rsid w:val="00F203EB"/>
    <w:rsid w:val="00F20499"/>
    <w:rsid w:val="00F2099F"/>
    <w:rsid w:val="00F22298"/>
    <w:rsid w:val="00F235A1"/>
    <w:rsid w:val="00F237EA"/>
    <w:rsid w:val="00F23BC6"/>
    <w:rsid w:val="00F24856"/>
    <w:rsid w:val="00F26D7B"/>
    <w:rsid w:val="00F27879"/>
    <w:rsid w:val="00F304A7"/>
    <w:rsid w:val="00F31D59"/>
    <w:rsid w:val="00F320AD"/>
    <w:rsid w:val="00F32D15"/>
    <w:rsid w:val="00F33619"/>
    <w:rsid w:val="00F337AE"/>
    <w:rsid w:val="00F33855"/>
    <w:rsid w:val="00F352B2"/>
    <w:rsid w:val="00F359BE"/>
    <w:rsid w:val="00F36F32"/>
    <w:rsid w:val="00F36FA3"/>
    <w:rsid w:val="00F3721E"/>
    <w:rsid w:val="00F373E5"/>
    <w:rsid w:val="00F37B57"/>
    <w:rsid w:val="00F37B64"/>
    <w:rsid w:val="00F400D1"/>
    <w:rsid w:val="00F40CD5"/>
    <w:rsid w:val="00F41B7C"/>
    <w:rsid w:val="00F42011"/>
    <w:rsid w:val="00F42D19"/>
    <w:rsid w:val="00F42E2B"/>
    <w:rsid w:val="00F43096"/>
    <w:rsid w:val="00F454D7"/>
    <w:rsid w:val="00F47148"/>
    <w:rsid w:val="00F47A63"/>
    <w:rsid w:val="00F52BC0"/>
    <w:rsid w:val="00F5397E"/>
    <w:rsid w:val="00F53E45"/>
    <w:rsid w:val="00F54667"/>
    <w:rsid w:val="00F549CD"/>
    <w:rsid w:val="00F55621"/>
    <w:rsid w:val="00F55B90"/>
    <w:rsid w:val="00F563E7"/>
    <w:rsid w:val="00F56DF1"/>
    <w:rsid w:val="00F635E4"/>
    <w:rsid w:val="00F64123"/>
    <w:rsid w:val="00F642FF"/>
    <w:rsid w:val="00F662D9"/>
    <w:rsid w:val="00F7085F"/>
    <w:rsid w:val="00F7128E"/>
    <w:rsid w:val="00F726C6"/>
    <w:rsid w:val="00F731B8"/>
    <w:rsid w:val="00F7468A"/>
    <w:rsid w:val="00F754B0"/>
    <w:rsid w:val="00F76BD5"/>
    <w:rsid w:val="00F80A90"/>
    <w:rsid w:val="00F81B0F"/>
    <w:rsid w:val="00F83561"/>
    <w:rsid w:val="00F8371A"/>
    <w:rsid w:val="00F847B4"/>
    <w:rsid w:val="00F84CA2"/>
    <w:rsid w:val="00F85E80"/>
    <w:rsid w:val="00F87678"/>
    <w:rsid w:val="00F91502"/>
    <w:rsid w:val="00F9325E"/>
    <w:rsid w:val="00F968A1"/>
    <w:rsid w:val="00F96A78"/>
    <w:rsid w:val="00F972CA"/>
    <w:rsid w:val="00FA0010"/>
    <w:rsid w:val="00FA0FB3"/>
    <w:rsid w:val="00FA122C"/>
    <w:rsid w:val="00FA19AD"/>
    <w:rsid w:val="00FA1A73"/>
    <w:rsid w:val="00FA264D"/>
    <w:rsid w:val="00FA35A6"/>
    <w:rsid w:val="00FA3633"/>
    <w:rsid w:val="00FA542B"/>
    <w:rsid w:val="00FA58E6"/>
    <w:rsid w:val="00FA61D0"/>
    <w:rsid w:val="00FA6765"/>
    <w:rsid w:val="00FA6984"/>
    <w:rsid w:val="00FA7543"/>
    <w:rsid w:val="00FB0237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091D"/>
    <w:rsid w:val="00FC24FA"/>
    <w:rsid w:val="00FC2B49"/>
    <w:rsid w:val="00FC4388"/>
    <w:rsid w:val="00FC44AB"/>
    <w:rsid w:val="00FC5626"/>
    <w:rsid w:val="00FC6F2D"/>
    <w:rsid w:val="00FC7A54"/>
    <w:rsid w:val="00FD1255"/>
    <w:rsid w:val="00FD1527"/>
    <w:rsid w:val="00FD268C"/>
    <w:rsid w:val="00FD2C3E"/>
    <w:rsid w:val="00FD2FF6"/>
    <w:rsid w:val="00FD35CB"/>
    <w:rsid w:val="00FD3EEB"/>
    <w:rsid w:val="00FD4D50"/>
    <w:rsid w:val="00FD5FA9"/>
    <w:rsid w:val="00FD6F3F"/>
    <w:rsid w:val="00FD7189"/>
    <w:rsid w:val="00FD72FC"/>
    <w:rsid w:val="00FE0788"/>
    <w:rsid w:val="00FE0BFB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311D"/>
    <w:rsid w:val="00FF3866"/>
    <w:rsid w:val="00FF398F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19918A47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paragraph" w:customStyle="1" w:styleId="a">
    <w:name w:val="???????????"/>
    <w:basedOn w:val="Normal"/>
    <w:rsid w:val="004E2CE6"/>
    <w:pPr>
      <w:ind w:right="386"/>
    </w:pPr>
    <w:rPr>
      <w:rFonts w:ascii="CordiaUPC" w:hAnsi="CordiaUPC" w:cs="CordiaUPC"/>
      <w:sz w:val="28"/>
    </w:rPr>
  </w:style>
  <w:style w:type="table" w:customStyle="1" w:styleId="TableGrid1">
    <w:name w:val="Table Grid1"/>
    <w:basedOn w:val="TableNormal"/>
    <w:next w:val="TableGrid"/>
    <w:rsid w:val="006828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1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DB72-4B67-47B4-9B2A-204DA12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4281</Words>
  <Characters>24406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ตัวบ่งชี้ที่ 1</vt:lpstr>
      <vt:lpstr>ตัวบ่งชี้ที่ 1</vt:lpstr>
    </vt:vector>
  </TitlesOfParts>
  <Company>สำนักงานคณะกรรมการการอุดมศึกษา</Company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Heinekaw</cp:lastModifiedBy>
  <cp:revision>2</cp:revision>
  <cp:lastPrinted>2018-08-20T16:51:00Z</cp:lastPrinted>
  <dcterms:created xsi:type="dcterms:W3CDTF">2020-09-19T08:58:00Z</dcterms:created>
  <dcterms:modified xsi:type="dcterms:W3CDTF">2020-09-19T08:58:00Z</dcterms:modified>
</cp:coreProperties>
</file>